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3"/>
          <w:type w:val="nextPage"/>
          <w:pgSz w:w="11906" w:h="16838"/>
          <w:pgMar w:left="720" w:right="720" w:header="708" w:top="765" w:footer="0" w:bottom="720" w:gutter="0"/>
          <w:pgNumType w:fmt="decimal"/>
          <w:formProt w:val="false"/>
          <w:textDirection w:val="lrTb"/>
          <w:docGrid w:type="default" w:linePitch="360" w:charSpace="4294965247"/>
        </w:sectPr>
        <w:pStyle w:val="2"/>
        <w:spacing w:lineRule="auto" w:line="276" w:before="280" w:after="280"/>
        <w:jc w:val="center"/>
        <w:rPr>
          <w:sz w:val="36"/>
          <w:b/>
          <w:sz w:val="36"/>
          <w:b/>
          <w:szCs w:val="36"/>
          <w:bCs/>
          <w:rFonts w:ascii="Times New Roman" w:hAnsi="Times New Roman" w:eastAsia="Times New Roman" w:cs="Times New Roman"/>
        </w:rPr>
      </w:pPr>
      <w:r>
        <w:rPr/>
        <w:drawing>
          <wp:anchor behindDoc="0" distT="0" distB="127000" distL="0" distR="0" simplePos="0" locked="0" layoutInCell="1" allowOverlap="1" relativeHeight="2">
            <wp:simplePos x="0" y="0"/>
            <wp:positionH relativeFrom="column">
              <wp:posOffset>-191135</wp:posOffset>
            </wp:positionH>
            <wp:positionV relativeFrom="paragraph">
              <wp:posOffset>-156210</wp:posOffset>
            </wp:positionV>
            <wp:extent cx="7016115" cy="96297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016115" cy="9629775"/>
                    </a:xfrm>
                    <a:prstGeom prst="rect">
                      <a:avLst/>
                    </a:prstGeom>
                    <a:noFill/>
                    <a:ln w="9525">
                      <a:noFill/>
                      <a:miter lim="800000"/>
                      <a:headEnd/>
                      <a:tailEnd/>
                    </a:ln>
                  </pic:spPr>
                </pic:pic>
              </a:graphicData>
            </a:graphic>
          </wp:anchor>
        </w:drawing>
      </w:r>
      <w:r/>
    </w:p>
    <w:p>
      <w:pPr>
        <w:pStyle w:val="Normal"/>
        <w:spacing w:before="0" w:after="0"/>
        <w:jc w:val="right"/>
        <w:rPr>
          <w:sz w:val="28"/>
          <w:sz w:val="28"/>
          <w:szCs w:val="28"/>
          <w:rFonts w:ascii="Times New Roman" w:hAnsi="Times New Roman"/>
        </w:rPr>
      </w:pPr>
      <w:r>
        <w:rPr>
          <w:rFonts w:ascii="Times New Roman" w:hAnsi="Times New Roman"/>
          <w:sz w:val="28"/>
          <w:szCs w:val="28"/>
        </w:rPr>
      </w:r>
      <w:r/>
    </w:p>
    <w:p>
      <w:pPr>
        <w:pStyle w:val="Normal"/>
        <w:spacing w:before="0" w:after="0"/>
        <w:jc w:val="center"/>
        <w:rPr>
          <w:sz w:val="28"/>
          <w:sz w:val="28"/>
          <w:szCs w:val="28"/>
          <w:rFonts w:ascii="Times New Roman" w:hAnsi="Times New Roman"/>
        </w:rPr>
      </w:pPr>
      <w:r>
        <w:rPr>
          <w:rFonts w:ascii="Times New Roman" w:hAnsi="Times New Roman"/>
          <w:sz w:val="28"/>
          <w:szCs w:val="28"/>
        </w:rPr>
        <w:t>ПАСПОРТ ПРОГРАММЫ</w:t>
      </w:r>
      <w:r/>
    </w:p>
    <w:tbl>
      <w:tblPr>
        <w:tblStyle w:val="a3"/>
        <w:tblW w:w="10740" w:type="dxa"/>
        <w:jc w:val="left"/>
        <w:tblInd w:w="0" w:type="dxa"/>
        <w:tblBorders/>
        <w:tblCellMar>
          <w:top w:w="0" w:type="dxa"/>
          <w:left w:w="108" w:type="dxa"/>
          <w:bottom w:w="0" w:type="dxa"/>
          <w:right w:w="108" w:type="dxa"/>
        </w:tblCellMar>
      </w:tblPr>
      <w:tblGrid>
        <w:gridCol w:w="2517"/>
        <w:gridCol w:w="8222"/>
      </w:tblGrid>
      <w:tr>
        <w:trPr/>
        <w:tc>
          <w:tcPr>
            <w:tcW w:w="2517" w:type="dxa"/>
            <w:tcBorders/>
            <w:shd w:fill="auto" w:val="clear"/>
            <w:tcMar>
              <w:left w:w="108" w:type="dxa"/>
            </w:tcMar>
          </w:tcPr>
          <w:p>
            <w:pPr>
              <w:pStyle w:val="Normal"/>
              <w:spacing w:lineRule="auto" w:line="276" w:before="0" w:after="0"/>
              <w:rPr>
                <w:sz w:val="24"/>
                <w:sz w:val="24"/>
                <w:szCs w:val="24"/>
                <w:rFonts w:ascii="Times New Roman" w:hAnsi="Times New Roman"/>
              </w:rPr>
            </w:pPr>
            <w:r>
              <w:rPr>
                <w:rFonts w:ascii="Times New Roman" w:hAnsi="Times New Roman"/>
                <w:sz w:val="24"/>
                <w:szCs w:val="24"/>
              </w:rPr>
              <w:t>Наименование программы</w:t>
            </w:r>
            <w:r/>
          </w:p>
        </w:tc>
        <w:tc>
          <w:tcPr>
            <w:tcW w:w="8222"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Программа формирования навыков жизнестойкости обучающихся МБОУ «СОШ №76»» на 2017/2022 учебный год»  (далее-Программа)</w:t>
            </w:r>
            <w:r/>
          </w:p>
        </w:tc>
      </w:tr>
      <w:tr>
        <w:trPr/>
        <w:tc>
          <w:tcPr>
            <w:tcW w:w="2517"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Основания для разработки Программы</w:t>
            </w:r>
            <w:r/>
          </w:p>
        </w:tc>
        <w:tc>
          <w:tcPr>
            <w:tcW w:w="8222"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Конституция Российской Федерации;</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Всеобщая декларация прав человека;</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Конвенция о правах ребёнка;</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Декларация ЮНЕСКО «Образование 21 века»;</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Федеральный Закон от 29.12.2012 г. № 273-ФЗ «Об образовании в Российской Федерации»;</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Указ Президента Российской Федерации «О национальной стратегии действий в интересах детей на 2012-2017 годы» от 1 июня 2012 года № 761;</w:t>
            </w:r>
            <w:r/>
          </w:p>
          <w:p>
            <w:pPr>
              <w:pStyle w:val="Normal"/>
              <w:spacing w:lineRule="auto" w:line="240" w:before="0" w:after="0"/>
              <w:rPr>
                <w:sz w:val="24"/>
                <w:sz w:val="24"/>
                <w:szCs w:val="28"/>
                <w:rFonts w:ascii="Times New Roman" w:hAnsi="Times New Roman" w:cs="Times New Roman"/>
              </w:rPr>
            </w:pPr>
            <w:r>
              <w:rPr>
                <w:rFonts w:cs="Times New Roman" w:ascii="Times New Roman" w:hAnsi="Times New Roman"/>
                <w:sz w:val="24"/>
                <w:szCs w:val="28"/>
              </w:rPr>
              <w:t>Приказ Главного управления образования и молодежной политики Алтайского края «О мерах по повышению эффективности работы общеобразовательных организаций по формированию навыков жизнестойкости обучающихся» от 29.09.2014 № 5060;</w:t>
            </w:r>
            <w:r/>
          </w:p>
          <w:p>
            <w:pPr>
              <w:pStyle w:val="Normal"/>
              <w:spacing w:lineRule="auto" w:line="240" w:before="0" w:after="0"/>
              <w:rPr>
                <w:sz w:val="24"/>
                <w:sz w:val="24"/>
                <w:szCs w:val="28"/>
                <w:rFonts w:ascii="Times New Roman" w:hAnsi="Times New Roman" w:cs="Times New Roman"/>
              </w:rPr>
            </w:pPr>
            <w:r>
              <w:rPr>
                <w:rFonts w:cs="Times New Roman" w:ascii="Times New Roman" w:hAnsi="Times New Roman"/>
                <w:sz w:val="24"/>
                <w:szCs w:val="28"/>
              </w:rPr>
              <w:t xml:space="preserve">Приказ Главного управления образования и молодежной политики Алтайского края «Об утверждении методических рекомендаций по проектированию и реализации программы по формированию жизнестойкости обучающихся общеобразовательных организаций» от 20.10.2014 №5486 </w:t>
            </w:r>
            <w:r/>
          </w:p>
        </w:tc>
      </w:tr>
      <w:tr>
        <w:trPr/>
        <w:tc>
          <w:tcPr>
            <w:tcW w:w="2517"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Основные разработчики Программы</w:t>
            </w:r>
            <w:r/>
          </w:p>
        </w:tc>
        <w:tc>
          <w:tcPr>
            <w:tcW w:w="8222"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 xml:space="preserve">Барекаева А.В., заместитель директора по воспитательной работе </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МБОУ «СОШ №76»</w:t>
            </w:r>
            <w:r/>
          </w:p>
        </w:tc>
      </w:tr>
      <w:tr>
        <w:trPr/>
        <w:tc>
          <w:tcPr>
            <w:tcW w:w="2517"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Цель и задачи Программы</w:t>
            </w:r>
            <w:r/>
          </w:p>
        </w:tc>
        <w:tc>
          <w:tcPr>
            <w:tcW w:w="8222"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ascii="Times New Roman" w:hAnsi="Times New Roman"/>
                <w:sz w:val="24"/>
                <w:szCs w:val="24"/>
              </w:rPr>
              <w:t>Цель:</w:t>
            </w:r>
            <w:r>
              <w:rPr>
                <w:rFonts w:cs="Times New Roman" w:ascii="Times New Roman" w:hAnsi="Times New Roman"/>
                <w:sz w:val="24"/>
                <w:szCs w:val="24"/>
              </w:rPr>
              <w:t xml:space="preserve"> создание благоприятных условий для повышения уровня жизнестойкости подростков, профилактика антивитального поведения;</w:t>
            </w:r>
            <w:r/>
          </w:p>
          <w:p>
            <w:pPr>
              <w:pStyle w:val="C18"/>
              <w:spacing w:lineRule="auto" w:line="240" w:beforeAutospacing="0" w:before="0" w:afterAutospacing="0" w:after="0"/>
              <w:jc w:val="both"/>
              <w:rPr>
                <w:sz w:val="24"/>
                <w:sz w:val="24"/>
                <w:szCs w:val="24"/>
                <w:rFonts w:ascii="Times New Roman" w:hAnsi="Times New Roman" w:eastAsia="Times New Roman" w:cs="Times New Roman"/>
              </w:rPr>
            </w:pPr>
            <w:r>
              <w:rPr/>
              <w:t xml:space="preserve">Задачи: </w:t>
            </w:r>
            <w:r/>
          </w:p>
          <w:p>
            <w:pPr>
              <w:pStyle w:val="C18"/>
              <w:spacing w:lineRule="auto" w:line="240" w:beforeAutospacing="0" w:before="0" w:afterAutospacing="0" w:after="0"/>
              <w:jc w:val="both"/>
              <w:rPr>
                <w:sz w:val="24"/>
                <w:sz w:val="24"/>
                <w:szCs w:val="24"/>
                <w:rFonts w:ascii="Times New Roman" w:hAnsi="Times New Roman" w:eastAsia="Times New Roman" w:cs="Times New Roman"/>
              </w:rPr>
            </w:pPr>
            <w:r>
              <w:rPr/>
              <w:t>-создание обогащенной вариативной образовательной среды, способствующей развитию оптимальной смысловой регуляции личности, ее адекватной самооценки, развитых волевых качеств, высокого уровня социальной компетентности, развитых коммуникативных умений, характеризующих меру способности личности выдерживать стрессовую ситуацию, сохраняя внутреннюю сбалансированность, не снижая успешность деятельности;</w:t>
            </w:r>
            <w:r/>
          </w:p>
          <w:p>
            <w:pPr>
              <w:pStyle w:val="C18"/>
              <w:spacing w:lineRule="auto" w:line="240" w:beforeAutospacing="0" w:before="0" w:afterAutospacing="0" w:after="0"/>
              <w:jc w:val="both"/>
              <w:rPr>
                <w:sz w:val="24"/>
                <w:sz w:val="24"/>
                <w:szCs w:val="24"/>
                <w:rFonts w:ascii="Times New Roman" w:hAnsi="Times New Roman" w:eastAsia="Times New Roman" w:cs="Times New Roman"/>
              </w:rPr>
            </w:pPr>
            <w:r>
              <w:rPr/>
              <w:t>-создание комплексной психолого-педагогической системы работы с обучающимися, имеющими низкий уровень развития жизнестойкости и обучающимися, оказавшимися в трудной жизненной ситуации;</w:t>
            </w:r>
            <w:r/>
          </w:p>
          <w:p>
            <w:pPr>
              <w:pStyle w:val="C18"/>
              <w:spacing w:lineRule="auto" w:line="240" w:beforeAutospacing="0" w:before="0" w:afterAutospacing="0" w:after="0"/>
              <w:jc w:val="both"/>
              <w:rPr>
                <w:sz w:val="24"/>
                <w:sz w:val="24"/>
                <w:szCs w:val="24"/>
                <w:rFonts w:ascii="Times New Roman" w:hAnsi="Times New Roman" w:eastAsia="Times New Roman" w:cs="Times New Roman"/>
              </w:rPr>
            </w:pPr>
            <w:r>
              <w:rPr/>
              <w:t>-обеспечение условий для повышения психологической компетентности родителей.</w:t>
            </w:r>
            <w:r/>
          </w:p>
        </w:tc>
      </w:tr>
      <w:tr>
        <w:trPr/>
        <w:tc>
          <w:tcPr>
            <w:tcW w:w="2517"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Модули Программы</w:t>
            </w:r>
            <w:r/>
          </w:p>
        </w:tc>
        <w:tc>
          <w:tcPr>
            <w:tcW w:w="8222" w:type="dxa"/>
            <w:tcBorders/>
            <w:shd w:fill="auto" w:val="clear"/>
            <w:tcMar>
              <w:left w:w="108" w:type="dxa"/>
            </w:tcMar>
          </w:tcPr>
          <w:p>
            <w:pPr>
              <w:pStyle w:val="10"/>
              <w:shd w:val="clear" w:color="auto" w:themeColor="" w:themeTint="" w:themeShade="" w:fill="auto" w:themeFill="" w:themeFillTint="" w:themeFillShade=""/>
              <w:tabs>
                <w:tab w:val="left" w:pos="966" w:leader="none"/>
              </w:tabs>
              <w:spacing w:lineRule="auto" w:line="240" w:before="0" w:after="0"/>
              <w:ind w:right="40" w:hanging="0"/>
              <w:jc w:val="both"/>
              <w:rPr>
                <w:sz w:val="24"/>
                <w:sz w:val="24"/>
                <w:szCs w:val="24"/>
              </w:rPr>
            </w:pPr>
            <w:r>
              <w:rPr>
                <w:sz w:val="24"/>
                <w:szCs w:val="28"/>
              </w:rPr>
              <w:t>1.</w:t>
            </w:r>
            <w:r>
              <w:rPr>
                <w:sz w:val="24"/>
                <w:szCs w:val="24"/>
              </w:rPr>
              <w:t>Профилактическая работа в классных коллективах (в рамках внеурочной занято</w:t>
              <w:softHyphen/>
              <w:t>сти, на классных часах) – 2 классных часа в четверть в каждом классе с 1-11;</w:t>
            </w:r>
            <w:r/>
          </w:p>
          <w:p>
            <w:pPr>
              <w:pStyle w:val="10"/>
              <w:shd w:val="clear" w:color="auto" w:themeColor="" w:themeTint="" w:themeShade="" w:fill="auto" w:themeFill="" w:themeFillTint="" w:themeFillShade=""/>
              <w:tabs>
                <w:tab w:val="left" w:pos="980" w:leader="none"/>
              </w:tabs>
              <w:spacing w:lineRule="auto" w:line="240" w:before="0" w:after="0"/>
              <w:ind w:hanging="0"/>
              <w:jc w:val="both"/>
              <w:rPr>
                <w:sz w:val="24"/>
                <w:sz w:val="24"/>
                <w:szCs w:val="28"/>
              </w:rPr>
            </w:pPr>
            <w:r>
              <w:rPr>
                <w:sz w:val="24"/>
                <w:szCs w:val="24"/>
              </w:rPr>
              <w:t>2. Курс внеурочной занятости «Уроки нравственности», «Азбука добра», «Все цвета, кроме черного» (1-4-е классы), «Первый раз в пятый класс» (5 кл.), «Все, что тебя касается», «В ладу с собой»</w:t>
            </w:r>
            <w:r>
              <w:rPr>
                <w:sz w:val="24"/>
                <w:szCs w:val="28"/>
              </w:rPr>
              <w:t xml:space="preserve"> (8-9 кл.);</w:t>
            </w:r>
            <w:r/>
          </w:p>
          <w:p>
            <w:pPr>
              <w:pStyle w:val="10"/>
              <w:shd w:val="clear" w:color="auto" w:themeColor="" w:themeTint="" w:themeShade="" w:fill="auto" w:themeFill="" w:themeFillTint="" w:themeFillShade=""/>
              <w:tabs>
                <w:tab w:val="left" w:pos="980" w:leader="none"/>
              </w:tabs>
              <w:spacing w:lineRule="auto" w:line="240" w:before="0" w:after="0"/>
              <w:ind w:hanging="0"/>
              <w:jc w:val="both"/>
              <w:rPr>
                <w:sz w:val="24"/>
                <w:sz w:val="24"/>
                <w:szCs w:val="28"/>
              </w:rPr>
            </w:pPr>
            <w:r>
              <w:rPr>
                <w:sz w:val="24"/>
                <w:szCs w:val="28"/>
              </w:rPr>
              <w:t>3.Индивидуальная работа с подростками, оказавшимися в трудной жизненной си</w:t>
              <w:softHyphen/>
              <w:t>туации;</w:t>
            </w:r>
            <w:r/>
          </w:p>
          <w:p>
            <w:pPr>
              <w:pStyle w:val="Normal"/>
              <w:spacing w:lineRule="auto" w:line="240" w:before="0" w:after="0"/>
              <w:jc w:val="both"/>
              <w:rPr>
                <w:sz w:val="24"/>
                <w:sz w:val="24"/>
                <w:szCs w:val="24"/>
                <w:rFonts w:ascii="Times New Roman" w:hAnsi="Times New Roman"/>
              </w:rPr>
            </w:pPr>
            <w:r>
              <w:rPr>
                <w:rFonts w:cs="Times New Roman" w:ascii="Times New Roman" w:hAnsi="Times New Roman"/>
                <w:sz w:val="24"/>
                <w:szCs w:val="28"/>
              </w:rPr>
              <w:t>4.Повышение психолого-педагогической компетентности педагогов и родителей по формированию жизнестойкости школьников с использованием материалов «Школы ответственного родительства».</w:t>
            </w:r>
            <w:r/>
          </w:p>
        </w:tc>
      </w:tr>
      <w:tr>
        <w:trPr/>
        <w:tc>
          <w:tcPr>
            <w:tcW w:w="2517"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Планируемые результаты</w:t>
            </w:r>
            <w:r/>
          </w:p>
        </w:tc>
        <w:tc>
          <w:tcPr>
            <w:tcW w:w="8222" w:type="dxa"/>
            <w:tcBorders/>
            <w:shd w:fill="auto" w:val="clear"/>
            <w:tcMar>
              <w:left w:w="108" w:type="dxa"/>
            </w:tcMar>
          </w:tcPr>
          <w:p>
            <w:pPr>
              <w:pStyle w:val="Normal"/>
              <w:tabs>
                <w:tab w:val="left" w:pos="993" w:leader="non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-Создание образовательной среды, способствующей росту успешности каждого ученика, сохранению его физического и психологического здоровья;</w:t>
            </w:r>
            <w:r/>
          </w:p>
          <w:p>
            <w:pPr>
              <w:pStyle w:val="Normal"/>
              <w:tabs>
                <w:tab w:val="left" w:pos="993" w:leader="non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-совершенствование системы работы по выявлению и поддержке обучающихся, оказавшихся в трудной жизненной ситуации;</w:t>
            </w:r>
            <w:r/>
          </w:p>
          <w:p>
            <w:pPr>
              <w:pStyle w:val="Normal"/>
              <w:tabs>
                <w:tab w:val="left" w:pos="993" w:leader="non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-увеличение количества учащихся (на всех уровнях обучения), имеющих высокие показатели адаптивности, уверенности в себе, развитые волевые качества, высокий уровень социальной компетентности, развитые коммуникативные умения;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-создание методических рекомендаций для учителей, классных руководителей по проблемам формирования навыков жизнестойкости обучающихся;</w:t>
            </w:r>
            <w:r/>
          </w:p>
          <w:p>
            <w:pPr>
              <w:pStyle w:val="Normal"/>
              <w:spacing w:lineRule="auto" w:line="240" w:before="0" w:after="0"/>
              <w:rPr>
                <w:sz w:val="24"/>
                <w:sz w:val="24"/>
                <w:szCs w:val="24"/>
                <w:rFonts w:ascii="Times New Roman" w:hAnsi="Times New Roman"/>
              </w:rPr>
            </w:pPr>
            <w:r>
              <w:rPr>
                <w:rFonts w:cs="Times New Roman" w:ascii="Times New Roman" w:hAnsi="Times New Roman"/>
                <w:sz w:val="24"/>
                <w:szCs w:val="24"/>
              </w:rPr>
              <w:t>-повышение психологической компетентности родителей, укрепление механизмов взаимодействия ОУ и родителей.</w:t>
            </w:r>
            <w:r/>
          </w:p>
        </w:tc>
      </w:tr>
      <w:tr>
        <w:trPr/>
        <w:tc>
          <w:tcPr>
            <w:tcW w:w="2517"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Срок реализации программы</w:t>
            </w:r>
            <w:r/>
          </w:p>
        </w:tc>
        <w:tc>
          <w:tcPr>
            <w:tcW w:w="8222"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2017/2022 учебный год</w:t>
            </w:r>
            <w:r/>
          </w:p>
        </w:tc>
      </w:tr>
      <w:tr>
        <w:trPr/>
        <w:tc>
          <w:tcPr>
            <w:tcW w:w="2517"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Исполнители основных мероприятий</w:t>
            </w:r>
            <w:r/>
          </w:p>
        </w:tc>
        <w:tc>
          <w:tcPr>
            <w:tcW w:w="8222"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Администрация МБОУ «СОШ №76»;</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педагог-психолог;</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социальный педагог;</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классные руководители</w:t>
            </w:r>
            <w:r/>
          </w:p>
        </w:tc>
      </w:tr>
      <w:tr>
        <w:trPr/>
        <w:tc>
          <w:tcPr>
            <w:tcW w:w="2517"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 xml:space="preserve">Целевые группы </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Программы</w:t>
            </w:r>
            <w:r/>
          </w:p>
        </w:tc>
        <w:tc>
          <w:tcPr>
            <w:tcW w:w="8222" w:type="dxa"/>
            <w:tcBorders/>
            <w:shd w:fill="auto" w:val="clear"/>
            <w:tcMar>
              <w:left w:w="108" w:type="dxa"/>
            </w:tcMar>
          </w:tcPr>
          <w:p>
            <w:pPr>
              <w:pStyle w:val="Normal"/>
              <w:spacing w:lineRule="auto" w:line="240" w:before="0" w:after="0"/>
              <w:rPr>
                <w:sz w:val="24"/>
                <w:sz w:val="24"/>
                <w:szCs w:val="24"/>
                <w:rFonts w:ascii="Times New Roman" w:hAnsi="Times New Roman"/>
              </w:rPr>
            </w:pPr>
            <w:r>
              <w:rPr>
                <w:rFonts w:ascii="Times New Roman" w:hAnsi="Times New Roman"/>
                <w:sz w:val="24"/>
                <w:szCs w:val="24"/>
              </w:rPr>
              <w:t>обучающиеся 1-11 классов;</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родители (законные представители) несовершеннолетних</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обучающихся;</w:t>
            </w:r>
            <w:r/>
          </w:p>
          <w:p>
            <w:pPr>
              <w:pStyle w:val="Normal"/>
              <w:spacing w:lineRule="auto" w:line="240" w:before="0" w:after="0"/>
              <w:rPr>
                <w:sz w:val="24"/>
                <w:sz w:val="24"/>
                <w:szCs w:val="24"/>
                <w:rFonts w:ascii="Times New Roman" w:hAnsi="Times New Roman"/>
              </w:rPr>
            </w:pPr>
            <w:r>
              <w:rPr>
                <w:rFonts w:ascii="Times New Roman" w:hAnsi="Times New Roman"/>
                <w:sz w:val="24"/>
                <w:szCs w:val="24"/>
              </w:rPr>
              <w:t>педагогические работники</w:t>
            </w:r>
            <w:r/>
          </w:p>
        </w:tc>
      </w:tr>
    </w:tbl>
    <w:p>
      <w:pPr>
        <w:pStyle w:val="ListParagraph"/>
        <w:numPr>
          <w:ilvl w:val="0"/>
          <w:numId w:val="5"/>
        </w:numPr>
        <w:spacing w:before="0" w:after="0"/>
        <w:contextualSpacing/>
        <w:jc w:val="both"/>
        <w:rPr>
          <w:sz w:val="28"/>
          <w:b/>
          <w:sz w:val="28"/>
          <w:b/>
          <w:szCs w:val="28"/>
          <w:rFonts w:ascii="Times New Roman" w:hAnsi="Times New Roman" w:cs="Times New Roman"/>
        </w:rPr>
      </w:pPr>
      <w:r>
        <w:rPr>
          <w:rFonts w:cs="Times New Roman" w:ascii="Times New Roman" w:hAnsi="Times New Roman"/>
          <w:b/>
          <w:sz w:val="28"/>
          <w:szCs w:val="28"/>
        </w:rPr>
        <w:t>Пояснительная записка.</w:t>
      </w:r>
      <w:r/>
    </w:p>
    <w:p>
      <w:pPr>
        <w:pStyle w:val="Normal"/>
        <w:spacing w:before="0" w:after="0"/>
        <w:jc w:val="both"/>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Программа «Формирование жизнестойкости обучающихся 1-11 классов МБОУ «СОШ №76»  разработана в соответствии с Приказом Главного управления образования и молодежной политики Алтайского края № 5486 «Об утверждении методических рекомендаций по проектированию и реализации Программы по формированию жизнестойкости обучающихся ОУ»,  Законом РФ «Об образовании».</w:t>
      </w:r>
      <w:r/>
    </w:p>
    <w:p>
      <w:pPr>
        <w:pStyle w:val="Normal"/>
        <w:spacing w:before="0" w:after="0"/>
        <w:jc w:val="both"/>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Программа определяет содержание, основные пути формирования жизнестойкости детей и подростков, направлена на совершенствование и систематизацию работы школы по организации профилактической и коррекционной работы в целях профилактики девиантного  поведения среди учащихся разных возрастных групп.</w:t>
      </w:r>
      <w:r/>
    </w:p>
    <w:p>
      <w:pPr>
        <w:pStyle w:val="Normal"/>
        <w:spacing w:before="0" w:after="0"/>
        <w:jc w:val="both"/>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Актуальность данной Программы  определяется возрастающими потребностями нашего общества в поисках путей создания благоприятных условий для максимального развития личности, эффективности ее жизненного пути. Вопросы жизнестойкости личности имеют огромное практическое значение, поскольку именно она охраняет личность от дезинтеграции и личностных расстройств, создает основу внутренней гармонии, полноценного психического здоровья, высокой работоспособности.</w:t>
      </w:r>
      <w:r/>
    </w:p>
    <w:p>
      <w:pPr>
        <w:pStyle w:val="Normal"/>
        <w:spacing w:before="0" w:after="0"/>
        <w:jc w:val="both"/>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Дезинтеграцию личности понимают как потерю организующей роли высшего уровня психики в регуляции поведения и деятельности, распад иерархии жизненных смыслов, ценностей, мотивов, целей. Жизнь современного человека протекает в условиях политических, информационных, социально-экономических угроз. Эти угрозы часто обусловливают трудные и экстремальные жизненные ситуации. Некоторые люди эти ситуации переживают как стрессовые, другие же в подобных ситуациях проявляют свою жизнестойкость.</w:t>
      </w:r>
      <w:r/>
    </w:p>
    <w:p>
      <w:pPr>
        <w:pStyle w:val="Normal"/>
        <w:shd w:val="clear" w:color="auto" w:themeColor="" w:themeTint="" w:themeShade="" w:fill="FFFFFF" w:themeFill="" w:themeFillTint="" w:themeFillShade=""/>
        <w:spacing w:before="0" w:after="0"/>
        <w:contextualSpacing/>
        <w:jc w:val="both"/>
        <w:textAlignment w:val="baseline"/>
        <w:rPr>
          <w:sz w:val="28"/>
          <w:sz w:val="28"/>
          <w:szCs w:val="28"/>
          <w:rFonts w:ascii="Times New Roman" w:hAnsi="Times New Roman" w:cs="Times New Roman"/>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Жизнестойкость предполагает признание человеком своих реальных возможностей, принятие реальной собственной уязвимости. Жизнестойкость − это база, исходя из которой, перерабатываются стрессовые воздействия, это катализатор поведения, который позволяет трансформировать негативные впечатления в новые возможности. </w:t>
      </w:r>
      <w:r/>
    </w:p>
    <w:p>
      <w:pPr>
        <w:pStyle w:val="Normal"/>
        <w:shd w:val="clear" w:color="auto" w:themeColor="" w:themeTint="" w:themeShade="" w:fill="FFFFFF" w:themeFill="" w:themeFillTint="" w:themeFillShade=""/>
        <w:spacing w:before="0" w:after="0"/>
        <w:contextualSpacing/>
        <w:jc w:val="both"/>
        <w:textAlignment w:val="baseline"/>
        <w:rPr>
          <w:sz w:val="28"/>
          <w:sz w:val="28"/>
          <w:szCs w:val="28"/>
          <w:rFonts w:ascii="Times New Roman" w:hAnsi="Times New Roman" w:cs="Times New Roman"/>
        </w:rPr>
      </w:pPr>
      <w:r>
        <w:rPr>
          <w:rFonts w:cs="Times New Roman" w:ascii="Times New Roman" w:hAnsi="Times New Roman"/>
          <w:sz w:val="28"/>
          <w:szCs w:val="28"/>
        </w:rPr>
        <w:t xml:space="preserve">     </w:t>
      </w:r>
      <w:r>
        <w:rPr>
          <w:rFonts w:eastAsia="SimSun" w:cs="Times New Roman" w:ascii="Times New Roman" w:hAnsi="Times New Roman"/>
          <w:sz w:val="28"/>
          <w:szCs w:val="28"/>
          <w:lang w:eastAsia="zh-CN"/>
        </w:rPr>
        <w:t>В отечественной психологии проблема трудных и экстремальных жизненных ситуаций разрабатывается многими учеными: это Н.В. Тарабарина, М. Ш. Магомед-Эминов, Н.Н. Пуховский, Ф.Е. Василюк, К. Муздыбаев, В. Лебедев, М.М. Решетников, Ц.П. Короленко, Ю.А.Александровский и другие.</w:t>
      </w:r>
      <w:r/>
    </w:p>
    <w:p>
      <w:pPr>
        <w:pStyle w:val="Normal"/>
        <w:spacing w:before="0" w:after="0"/>
        <w:jc w:val="both"/>
        <w:rPr>
          <w:sz w:val="28"/>
          <w:b/>
          <w:sz w:val="28"/>
          <w:b/>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 xml:space="preserve">Анализ теоретических и методологических основ позволяет сделать вывод о том, что жизнестойкость − тот фактор, внутренний ресурс, который подвластен самому человеку, это то, что он может изменить и переосмыслить, то, что способствует поддержанию физического, психического и социального здоровья, установка, которая придает жизни ценность и смысл в любых обстоятельствах. </w:t>
      </w:r>
      <w:r/>
    </w:p>
    <w:p>
      <w:pPr>
        <w:pStyle w:val="Normal"/>
        <w:shd w:val="clear" w:color="auto" w:themeColor="" w:themeTint="" w:themeShade="" w:fill="FFFFFF" w:themeFill="" w:themeFillTint="" w:themeFillShade=""/>
        <w:spacing w:before="0" w:after="0"/>
        <w:contextualSpacing/>
        <w:jc w:val="both"/>
        <w:textAlignment w:val="baseline"/>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Таким образом, жизнестойкость является формируемой интегральной характеристикой, которая определяется оптимальной смысловой регуляцией личности, ее адекватной самооценкой, развитыми волевыми качествами, высоким уровнем социальной компетентности, развитыми коммуникативными умениями и характеризует меру способности личности выдерживать стрессовую ситуацию, сохраняя внутреннюю сбалансированность и не снижая успешность деятельности. </w:t>
      </w:r>
      <w:r/>
    </w:p>
    <w:p>
      <w:pPr>
        <w:pStyle w:val="Normal"/>
        <w:spacing w:before="0" w:after="0"/>
        <w:contextualSpacing/>
        <w:jc w:val="both"/>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Все компоненты жизнестойкости вполне поддаются диагностике, формированию педагогическими методами и средствами. Педагогической наукой и практикой накоплено достаточное количество идей, способов и средств формирования и коррекции каждого из вышеперечисленных компонентов жизнестойкости.</w:t>
      </w:r>
      <w:r/>
    </w:p>
    <w:p>
      <w:pPr>
        <w:pStyle w:val="Normal"/>
        <w:spacing w:before="0" w:after="0"/>
        <w:ind w:firstLine="708"/>
        <w:contextualSpacing/>
        <w:rPr>
          <w:sz w:val="28"/>
          <w:b/>
          <w:sz w:val="28"/>
          <w:b/>
          <w:szCs w:val="28"/>
          <w:rFonts w:ascii="Times New Roman" w:hAnsi="Times New Roman" w:eastAsia="Times New Roman" w:cs="Times New Roman"/>
        </w:rPr>
      </w:pPr>
      <w:r>
        <w:rPr>
          <w:rFonts w:eastAsia="Times New Roman" w:cs="Times New Roman" w:ascii="Times New Roman" w:hAnsi="Times New Roman"/>
          <w:b/>
          <w:sz w:val="28"/>
          <w:szCs w:val="28"/>
          <w:lang w:val="en-US"/>
        </w:rPr>
        <w:t>II</w:t>
      </w:r>
      <w:r>
        <w:rPr>
          <w:rFonts w:eastAsia="Times New Roman" w:cs="Times New Roman" w:ascii="Times New Roman" w:hAnsi="Times New Roman"/>
          <w:b/>
          <w:sz w:val="28"/>
          <w:szCs w:val="28"/>
        </w:rPr>
        <w:t>.    Содержательное описание программы</w:t>
      </w:r>
      <w:r/>
    </w:p>
    <w:p>
      <w:pPr>
        <w:pStyle w:val="Normal"/>
        <w:spacing w:before="0" w:after="0"/>
        <w:ind w:firstLine="567"/>
        <w:jc w:val="both"/>
        <w:rPr>
          <w:sz w:val="28"/>
          <w:sz w:val="28"/>
          <w:szCs w:val="28"/>
          <w:bCs/>
          <w:rFonts w:ascii="Times New Roman" w:hAnsi="Times New Roman" w:cs="Times New Roman"/>
        </w:rPr>
      </w:pPr>
      <w:r>
        <w:rPr>
          <w:rFonts w:cs="Times New Roman" w:ascii="Times New Roman" w:hAnsi="Times New Roman"/>
          <w:sz w:val="28"/>
          <w:szCs w:val="28"/>
        </w:rPr>
        <w:t xml:space="preserve">Программа школы по формированию жизнестойкости обучающихся  (далее – Программа) направлена на формирование навыков коммуникации, саморегуляции поведения и эмоций, самооценки личности с учетом психофизиологических особенностей, и представляет </w:t>
      </w:r>
      <w:r>
        <w:rPr>
          <w:rFonts w:cs="Times New Roman" w:ascii="Times New Roman" w:hAnsi="Times New Roman"/>
          <w:bCs/>
          <w:sz w:val="28"/>
          <w:szCs w:val="28"/>
        </w:rPr>
        <w:t xml:space="preserve">комплекс взаимосвязанных психолого-педагогических мероприятий, реализация которых </w:t>
      </w:r>
      <w:r>
        <w:rPr>
          <w:rFonts w:cs="Times New Roman" w:ascii="Times New Roman" w:hAnsi="Times New Roman"/>
          <w:sz w:val="28"/>
          <w:szCs w:val="28"/>
        </w:rPr>
        <w:t>ограничена конкретными временными рамками.</w:t>
      </w:r>
      <w:r/>
    </w:p>
    <w:p>
      <w:pPr>
        <w:pStyle w:val="Normal"/>
        <w:spacing w:before="0" w:after="0"/>
        <w:ind w:firstLine="567"/>
        <w:jc w:val="both"/>
        <w:rPr>
          <w:sz w:val="28"/>
          <w:sz w:val="28"/>
          <w:szCs w:val="28"/>
          <w:rFonts w:ascii="Times New Roman" w:hAnsi="Times New Roman" w:cs="Times New Roman"/>
        </w:rPr>
      </w:pPr>
      <w:r>
        <w:rPr>
          <w:rFonts w:cs="Times New Roman" w:ascii="Times New Roman" w:hAnsi="Times New Roman"/>
          <w:sz w:val="28"/>
          <w:szCs w:val="28"/>
        </w:rPr>
        <w:t>Реализация Программы требует согласованной работы с разными участниками образовательного процесса и включает следующие виды работ:</w:t>
      </w:r>
      <w:r/>
    </w:p>
    <w:p>
      <w:pPr>
        <w:pStyle w:val="Normal"/>
        <w:spacing w:before="0" w:after="0"/>
        <w:ind w:firstLine="567"/>
        <w:jc w:val="both"/>
        <w:rPr>
          <w:sz w:val="28"/>
          <w:sz w:val="28"/>
          <w:szCs w:val="28"/>
          <w:rFonts w:ascii="Times New Roman" w:hAnsi="Times New Roman" w:cs="Times New Roman"/>
        </w:rPr>
      </w:pPr>
      <w:r>
        <w:rPr>
          <w:rFonts w:cs="Times New Roman" w:ascii="Times New Roman" w:hAnsi="Times New Roman"/>
          <w:sz w:val="28"/>
          <w:szCs w:val="28"/>
        </w:rPr>
        <w:t>- выявление обучающихся группы суицидального риска и организация с ними индивидуальной (групповой) коррекционно-развивающей работы по повышению уровня жизнестойкости;</w:t>
      </w:r>
      <w:r/>
    </w:p>
    <w:p>
      <w:pPr>
        <w:pStyle w:val="Normal"/>
        <w:spacing w:before="0" w:after="0"/>
        <w:ind w:firstLine="567"/>
        <w:jc w:val="both"/>
        <w:rPr>
          <w:sz w:val="28"/>
          <w:sz w:val="28"/>
          <w:szCs w:val="28"/>
          <w:rFonts w:ascii="Times New Roman" w:hAnsi="Times New Roman" w:cs="Times New Roman"/>
        </w:rPr>
      </w:pPr>
      <w:r>
        <w:rPr>
          <w:rFonts w:cs="Times New Roman" w:ascii="Times New Roman" w:hAnsi="Times New Roman"/>
          <w:sz w:val="28"/>
          <w:szCs w:val="28"/>
        </w:rPr>
        <w:t>- реализация развивающих психолого-педагогических программ в рамках внеурочной занятости обучающихся, направленных на формирование компонентов личностной компетентности;</w:t>
      </w:r>
      <w:r/>
    </w:p>
    <w:p>
      <w:pPr>
        <w:pStyle w:val="Normal"/>
        <w:spacing w:before="0" w:after="0"/>
        <w:ind w:firstLine="567"/>
        <w:jc w:val="both"/>
        <w:rPr>
          <w:sz w:val="28"/>
          <w:sz w:val="28"/>
          <w:szCs w:val="28"/>
          <w:rFonts w:ascii="Times New Roman" w:hAnsi="Times New Roman" w:cs="Times New Roman"/>
        </w:rPr>
      </w:pPr>
      <w:r>
        <w:rPr>
          <w:rFonts w:cs="Times New Roman" w:ascii="Times New Roman" w:hAnsi="Times New Roman"/>
          <w:sz w:val="28"/>
          <w:szCs w:val="28"/>
        </w:rPr>
        <w:t>- проектирование ситуаций и событий, развивающих эмоциональное воображение обучающихся, отработка различных стратегий саморегуляции (поведенческих, эмоциональных, интеллектуальных);</w:t>
      </w:r>
      <w:r/>
    </w:p>
    <w:p>
      <w:pPr>
        <w:pStyle w:val="Normal"/>
        <w:spacing w:before="0" w:after="0"/>
        <w:ind w:firstLine="567"/>
        <w:jc w:val="both"/>
        <w:rPr>
          <w:sz w:val="28"/>
          <w:sz w:val="28"/>
          <w:szCs w:val="28"/>
          <w:rFonts w:ascii="Times New Roman" w:hAnsi="Times New Roman" w:cs="Times New Roman"/>
        </w:rPr>
      </w:pPr>
      <w:r>
        <w:rPr>
          <w:rFonts w:cs="Times New Roman" w:ascii="Times New Roman" w:hAnsi="Times New Roman"/>
          <w:sz w:val="28"/>
          <w:szCs w:val="28"/>
        </w:rPr>
        <w:t>- консультирование педагогов по вопросам выбора оптимальных методов и форм воспитательной работы, с учетом психофизиологических различий обучающихся, их половозрастных и индивидуальных особенностей;</w:t>
      </w:r>
      <w:r/>
    </w:p>
    <w:p>
      <w:pPr>
        <w:pStyle w:val="Normal"/>
        <w:spacing w:before="0" w:after="0"/>
        <w:ind w:firstLine="567"/>
        <w:jc w:val="both"/>
        <w:rPr>
          <w:sz w:val="28"/>
          <w:sz w:val="28"/>
          <w:szCs w:val="28"/>
          <w:rFonts w:ascii="Times New Roman" w:hAnsi="Times New Roman" w:cs="Times New Roman"/>
        </w:rPr>
      </w:pPr>
      <w:r>
        <w:rPr>
          <w:rFonts w:cs="Times New Roman" w:ascii="Times New Roman" w:hAnsi="Times New Roman"/>
          <w:sz w:val="28"/>
          <w:szCs w:val="28"/>
        </w:rPr>
        <w:t>- просвещение и консультирование родителей по коррекции деструктивных методов воспитания и оптимизации детско-родительских отношений.</w:t>
      </w:r>
      <w:r/>
    </w:p>
    <w:p>
      <w:pPr>
        <w:pStyle w:val="Normal"/>
        <w:spacing w:before="0" w:after="200"/>
        <w:ind w:firstLine="709"/>
        <w:contextualSpacing/>
        <w:jc w:val="both"/>
        <w:rPr>
          <w:sz w:val="28"/>
          <w:sz w:val="28"/>
          <w:szCs w:val="28"/>
          <w:bCs/>
          <w:rFonts w:ascii="Times New Roman" w:hAnsi="Times New Roman" w:cs="Times New Roman"/>
          <w:color w:val="000000"/>
          <w:lang w:eastAsia="ar-SA"/>
        </w:rPr>
      </w:pPr>
      <w:r>
        <w:rPr>
          <w:rFonts w:cs="Times New Roman" w:ascii="Times New Roman" w:hAnsi="Times New Roman"/>
          <w:bCs/>
          <w:color w:val="000000"/>
          <w:sz w:val="28"/>
          <w:szCs w:val="28"/>
          <w:lang w:eastAsia="ar-SA"/>
        </w:rPr>
        <w:t>Психолого-педагогические мероприятия по формированию жизнестойкости  школьников ориентированы на достижение следующих задач:</w:t>
      </w:r>
      <w:r/>
    </w:p>
    <w:p>
      <w:pPr>
        <w:pStyle w:val="Normal"/>
        <w:spacing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1. Оказание психолого-педагогической поддержки и помощи обучающимся, оказавшимся в трудной жизненной ситуации;</w:t>
      </w:r>
      <w:r/>
    </w:p>
    <w:p>
      <w:pPr>
        <w:pStyle w:val="Normal"/>
        <w:spacing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2. Формирование навыков конструктивного взаимодействия (оказание социальной поддержки, выражение </w:t>
      </w:r>
      <w:r>
        <w:rPr>
          <w:rFonts w:cs="Times New Roman" w:ascii="Times New Roman" w:hAnsi="Times New Roman"/>
          <w:bCs/>
          <w:color w:val="000000"/>
          <w:sz w:val="28"/>
          <w:szCs w:val="28"/>
          <w:lang w:eastAsia="ar-SA"/>
        </w:rPr>
        <w:t>просьбы, отказа, реагирования на справедливую и несправедливую критику</w:t>
      </w:r>
      <w:r>
        <w:rPr>
          <w:rFonts w:cs="Times New Roman" w:ascii="Times New Roman" w:hAnsi="Times New Roman"/>
          <w:sz w:val="28"/>
          <w:szCs w:val="28"/>
        </w:rPr>
        <w:t>);</w:t>
      </w:r>
      <w:r/>
    </w:p>
    <w:p>
      <w:pPr>
        <w:pStyle w:val="Normal"/>
        <w:spacing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3. Формирование у обучающихся позитивной самооценки собственной личности;</w:t>
      </w:r>
      <w:r/>
    </w:p>
    <w:p>
      <w:pPr>
        <w:pStyle w:val="Normal"/>
        <w:spacing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4. Оптимизация эмоционального климата в семье и школе.</w:t>
      </w:r>
      <w:r/>
    </w:p>
    <w:p>
      <w:pPr>
        <w:pStyle w:val="Normal"/>
        <w:spacing w:before="0" w:after="0"/>
        <w:jc w:val="both"/>
        <w:rPr>
          <w:sz w:val="28"/>
          <w:sz w:val="28"/>
          <w:szCs w:val="28"/>
          <w:rFonts w:ascii="Times New Roman" w:hAnsi="Times New Roman" w:cs="Times New Roman"/>
        </w:rPr>
      </w:pPr>
      <w:r>
        <w:rPr>
          <w:rFonts w:cs="Times New Roman" w:ascii="Times New Roman" w:hAnsi="Times New Roman"/>
          <w:b/>
          <w:sz w:val="28"/>
          <w:szCs w:val="28"/>
        </w:rPr>
        <w:t>Направления работы</w:t>
      </w:r>
      <w:r>
        <w:rPr>
          <w:rFonts w:cs="Times New Roman" w:ascii="Times New Roman" w:hAnsi="Times New Roman"/>
          <w:sz w:val="28"/>
          <w:szCs w:val="28"/>
        </w:rPr>
        <w:t>:</w:t>
      </w:r>
      <w:r/>
    </w:p>
    <w:p>
      <w:pPr>
        <w:pStyle w:val="ListParagraph"/>
        <w:numPr>
          <w:ilvl w:val="0"/>
          <w:numId w:val="4"/>
        </w:numPr>
        <w:spacing w:before="0" w:after="0"/>
        <w:contextualSpacing/>
        <w:jc w:val="both"/>
        <w:rPr>
          <w:sz w:val="28"/>
          <w:sz w:val="28"/>
          <w:szCs w:val="28"/>
          <w:rFonts w:ascii="Times New Roman" w:hAnsi="Times New Roman" w:eastAsia="Times New Roman" w:cs="Times New Roman"/>
        </w:rPr>
      </w:pPr>
      <w:r>
        <w:rPr>
          <w:rFonts w:cs="Times New Roman" w:ascii="Times New Roman" w:hAnsi="Times New Roman"/>
          <w:sz w:val="28"/>
          <w:szCs w:val="28"/>
        </w:rPr>
        <w:t>Развивающая работа в классных коллективах (в рамках внеурочной занятости).</w:t>
      </w:r>
      <w:r>
        <w:rPr>
          <w:rFonts w:eastAsia="Times New Roman" w:cs="Times New Roman" w:ascii="Times New Roman" w:hAnsi="Times New Roman"/>
          <w:sz w:val="28"/>
          <w:szCs w:val="28"/>
        </w:rPr>
        <w:t xml:space="preserve"> Целенаправленное включение учащихся в различные виды деятельности,  требующие преодоления препятствий (спортивная, трудовая, игровая и др.)  и развивающие волевые качества. </w:t>
      </w:r>
      <w:r/>
    </w:p>
    <w:p>
      <w:pPr>
        <w:pStyle w:val="ListParagraph"/>
        <w:numPr>
          <w:ilvl w:val="0"/>
          <w:numId w:val="4"/>
        </w:numPr>
        <w:spacing w:before="0" w:after="0"/>
        <w:contextualSpacing/>
        <w:jc w:val="both"/>
        <w:rPr>
          <w:sz w:val="28"/>
          <w:sz w:val="28"/>
          <w:szCs w:val="28"/>
          <w:rFonts w:ascii="Times New Roman" w:hAnsi="Times New Roman" w:eastAsia="Times New Roman" w:cs="Times New Roman"/>
        </w:rPr>
      </w:pPr>
      <w:r>
        <w:rPr>
          <w:rFonts w:cs="Times New Roman" w:ascii="Times New Roman" w:hAnsi="Times New Roman"/>
          <w:sz w:val="28"/>
          <w:szCs w:val="28"/>
        </w:rPr>
        <w:t>Психолого-педагогическое сопровождение обучающихся, оказавшихся в трудной жизненной ситуации.</w:t>
      </w:r>
      <w:r/>
    </w:p>
    <w:p>
      <w:pPr>
        <w:pStyle w:val="ListParagraph"/>
        <w:numPr>
          <w:ilvl w:val="0"/>
          <w:numId w:val="4"/>
        </w:numPr>
        <w:spacing w:before="0" w:after="0"/>
        <w:contextualSpacing/>
        <w:jc w:val="both"/>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Методическая и просветительская  помощь педагогам и родителям в повышении их компетентности по вопросам жизнестойкости.</w:t>
      </w:r>
      <w:r/>
    </w:p>
    <w:p>
      <w:pPr>
        <w:pStyle w:val="Normal"/>
        <w:spacing w:before="0" w:after="0"/>
        <w:ind w:firstLine="708"/>
        <w:contextualSpacing/>
        <w:jc w:val="both"/>
        <w:rPr>
          <w:sz w:val="28"/>
          <w:sz w:val="28"/>
          <w:szCs w:val="28"/>
          <w:rFonts w:ascii="Times New Roman" w:hAnsi="Times New Roman" w:eastAsia="SimSun" w:cs="Times New Roman"/>
          <w:lang w:eastAsia="zh-CN"/>
        </w:rPr>
      </w:pPr>
      <w:r>
        <w:rPr>
          <w:rFonts w:eastAsia="SimSun" w:cs="Times New Roman" w:ascii="Times New Roman" w:hAnsi="Times New Roman"/>
          <w:sz w:val="28"/>
          <w:szCs w:val="28"/>
          <w:lang w:eastAsia="zh-CN"/>
        </w:rPr>
        <w:t>Программа рассчитана на работу с учащимися 7-18 лет (1-11 классы) Срок реализации – 5 лет.</w:t>
      </w:r>
      <w:r/>
    </w:p>
    <w:p>
      <w:pPr>
        <w:pStyle w:val="Normal"/>
        <w:spacing w:before="0" w:after="0"/>
        <w:ind w:firstLine="708"/>
        <w:rPr>
          <w:sz w:val="28"/>
          <w:sz w:val="28"/>
          <w:szCs w:val="28"/>
          <w:rFonts w:ascii="Times New Roman" w:hAnsi="Times New Roman" w:cs="Times New Roman"/>
        </w:rPr>
      </w:pPr>
      <w:r>
        <w:rPr>
          <w:rFonts w:cs="Times New Roman" w:ascii="Times New Roman" w:hAnsi="Times New Roman"/>
          <w:bCs/>
          <w:sz w:val="28"/>
          <w:szCs w:val="28"/>
        </w:rPr>
        <w:t>Программа</w:t>
      </w:r>
      <w:r>
        <w:rPr>
          <w:rFonts w:cs="Times New Roman" w:ascii="Times New Roman" w:hAnsi="Times New Roman"/>
          <w:b/>
          <w:bCs/>
          <w:sz w:val="28"/>
          <w:szCs w:val="28"/>
        </w:rPr>
        <w:t xml:space="preserve"> </w:t>
      </w:r>
      <w:r>
        <w:rPr>
          <w:rFonts w:cs="Times New Roman" w:ascii="Times New Roman" w:hAnsi="Times New Roman"/>
          <w:sz w:val="28"/>
          <w:szCs w:val="28"/>
        </w:rPr>
        <w:t>состоит из 4 модулей:</w:t>
      </w:r>
      <w:r/>
    </w:p>
    <w:p>
      <w:pPr>
        <w:pStyle w:val="10"/>
        <w:shd w:val="clear" w:color="auto" w:themeColor="" w:themeTint="" w:themeShade="" w:fill="auto" w:themeFill="" w:themeFillTint="" w:themeFillShade=""/>
        <w:tabs>
          <w:tab w:val="left" w:pos="966" w:leader="none"/>
        </w:tabs>
        <w:spacing w:lineRule="auto" w:line="276"/>
        <w:ind w:right="40" w:hanging="0"/>
        <w:jc w:val="both"/>
        <w:rPr>
          <w:sz w:val="28"/>
          <w:sz w:val="28"/>
          <w:szCs w:val="28"/>
        </w:rPr>
      </w:pPr>
      <w:r>
        <w:rPr>
          <w:sz w:val="28"/>
          <w:szCs w:val="28"/>
        </w:rPr>
        <w:t>1.</w:t>
      </w:r>
      <w:r>
        <w:rPr>
          <w:i/>
          <w:sz w:val="28"/>
          <w:szCs w:val="28"/>
        </w:rPr>
        <w:t>Профилактическая работа в классных коллективах</w:t>
      </w:r>
      <w:r>
        <w:rPr>
          <w:sz w:val="28"/>
          <w:szCs w:val="28"/>
        </w:rPr>
        <w:t xml:space="preserve"> (в рамках внеурочной занятости, на классных часах: два классных часа в четверть в каждом классе с 1- по 11.с использованием активных форм обучения, таких как деловые, ролевые игры, занятия с элементами тренинга. Проведение не менее одного  в год родительского собрания по вопросам формирования жизнестойкости обучающихся.  Реализация профилактических программ  «Всё, что тебя касается», «В ладу с собой».</w:t>
      </w:r>
      <w:r/>
    </w:p>
    <w:p>
      <w:pPr>
        <w:pStyle w:val="10"/>
        <w:shd w:val="clear" w:color="auto" w:themeColor="" w:themeTint="" w:themeShade="" w:fill="auto" w:themeFill="" w:themeFillTint="" w:themeFillShade=""/>
        <w:tabs>
          <w:tab w:val="left" w:pos="980" w:leader="none"/>
        </w:tabs>
        <w:spacing w:lineRule="auto" w:line="276"/>
        <w:ind w:hanging="0"/>
        <w:jc w:val="both"/>
        <w:rPr>
          <w:sz w:val="28"/>
          <w:sz w:val="28"/>
          <w:szCs w:val="28"/>
        </w:rPr>
      </w:pPr>
      <w:r>
        <w:rPr>
          <w:sz w:val="28"/>
          <w:szCs w:val="28"/>
        </w:rPr>
        <w:t xml:space="preserve">2. </w:t>
      </w:r>
      <w:r>
        <w:rPr>
          <w:i/>
          <w:sz w:val="28"/>
          <w:szCs w:val="28"/>
        </w:rPr>
        <w:t xml:space="preserve">Курсы внеурочной занятости: </w:t>
      </w:r>
      <w:r>
        <w:rPr>
          <w:sz w:val="28"/>
          <w:szCs w:val="28"/>
        </w:rPr>
        <w:t xml:space="preserve">  «Уроки нравственности», «Азбука добра», «Все цвета, кроме черного» 1-4 кл. Занятия проводят учителя начальной школы в 1-4 классах.  «В первый раз в пятый класс» 5кл,  «Все, что тебя касается», «В ладу с собой», «Познай себя» школьный педагог-психолог В.Н. Белозерова  по программе в рамках  элективных курсов, работы кружка «ЗОЖигалка» (Наркопост) 8-9 кл.;</w:t>
      </w:r>
      <w:r/>
    </w:p>
    <w:p>
      <w:pPr>
        <w:pStyle w:val="10"/>
        <w:shd w:val="clear" w:color="auto" w:themeColor="" w:themeTint="" w:themeShade="" w:fill="auto" w:themeFill="" w:themeFillTint="" w:themeFillShade=""/>
        <w:tabs>
          <w:tab w:val="left" w:pos="980" w:leader="none"/>
        </w:tabs>
        <w:spacing w:lineRule="auto" w:line="276"/>
        <w:ind w:right="40" w:hanging="0"/>
        <w:jc w:val="both"/>
        <w:rPr>
          <w:sz w:val="28"/>
          <w:sz w:val="28"/>
          <w:szCs w:val="28"/>
        </w:rPr>
      </w:pPr>
      <w:r>
        <w:rPr>
          <w:sz w:val="28"/>
          <w:szCs w:val="28"/>
        </w:rPr>
        <w:t xml:space="preserve">3. </w:t>
      </w:r>
      <w:r>
        <w:rPr>
          <w:i/>
          <w:sz w:val="28"/>
          <w:szCs w:val="28"/>
        </w:rPr>
        <w:t>Индивидуальная работа с подростками, оказавшимися в трудной жизненной ситуации:</w:t>
      </w:r>
      <w:r>
        <w:rPr>
          <w:sz w:val="28"/>
          <w:szCs w:val="28"/>
        </w:rPr>
        <w:t xml:space="preserve"> Отдельный план работы педагога-психолога, социального педагога.</w:t>
      </w:r>
      <w:r/>
    </w:p>
    <w:p>
      <w:pPr>
        <w:pStyle w:val="Normal"/>
        <w:spacing w:before="0" w:after="0"/>
        <w:jc w:val="both"/>
        <w:rPr>
          <w:sz w:val="28"/>
          <w:sz w:val="28"/>
          <w:szCs w:val="28"/>
          <w:rFonts w:ascii="Times New Roman" w:hAnsi="Times New Roman" w:cs="Times New Roman"/>
        </w:rPr>
      </w:pPr>
      <w:r>
        <w:rPr>
          <w:rFonts w:cs="Times New Roman" w:ascii="Times New Roman" w:hAnsi="Times New Roman"/>
          <w:sz w:val="28"/>
          <w:szCs w:val="28"/>
        </w:rPr>
        <w:t xml:space="preserve">4. </w:t>
      </w:r>
      <w:r>
        <w:rPr>
          <w:rFonts w:cs="Times New Roman" w:ascii="Times New Roman" w:hAnsi="Times New Roman"/>
          <w:i/>
          <w:sz w:val="28"/>
          <w:szCs w:val="28"/>
        </w:rPr>
        <w:t>Повышение психолого-педагогической компетентности педагогов и родителей по формированию жизнестойкости школьников</w:t>
      </w:r>
      <w:r>
        <w:rPr>
          <w:rFonts w:cs="Times New Roman" w:ascii="Times New Roman" w:hAnsi="Times New Roman"/>
          <w:sz w:val="28"/>
          <w:szCs w:val="28"/>
        </w:rPr>
        <w:t xml:space="preserve">  </w:t>
      </w:r>
      <w:r>
        <w:rPr>
          <w:rFonts w:cs="Times New Roman" w:ascii="Times New Roman" w:hAnsi="Times New Roman"/>
          <w:i/>
          <w:sz w:val="28"/>
          <w:szCs w:val="28"/>
        </w:rPr>
        <w:t>через:</w:t>
      </w:r>
      <w:r/>
    </w:p>
    <w:p>
      <w:pPr>
        <w:pStyle w:val="Normal"/>
        <w:spacing w:before="0" w:after="0"/>
        <w:jc w:val="both"/>
        <w:rPr>
          <w:sz w:val="28"/>
          <w:sz w:val="28"/>
          <w:szCs w:val="28"/>
          <w:rFonts w:ascii="Times New Roman" w:hAnsi="Times New Roman" w:cs="Times New Roman"/>
        </w:rPr>
      </w:pPr>
      <w:r>
        <w:rPr>
          <w:rFonts w:cs="Times New Roman" w:ascii="Times New Roman" w:hAnsi="Times New Roman"/>
          <w:sz w:val="28"/>
          <w:szCs w:val="28"/>
        </w:rPr>
        <w:t>- проведение методических объединений, семинаров, индивидуальных и групповых консультаций с классными руководителями по вопросам выбора оптимальных методов и форм воспитательной работы, с учётом психофизиологических различий обучающихся, их половозрастных и индивидуальных особенностей;</w:t>
      </w:r>
      <w:r/>
    </w:p>
    <w:p>
      <w:pPr>
        <w:pStyle w:val="Normal"/>
        <w:spacing w:before="0" w:after="0"/>
        <w:jc w:val="both"/>
        <w:rPr>
          <w:sz w:val="28"/>
          <w:sz w:val="28"/>
          <w:szCs w:val="28"/>
          <w:rFonts w:ascii="Times New Roman" w:hAnsi="Times New Roman" w:cs="Times New Roman"/>
        </w:rPr>
      </w:pPr>
      <w:r>
        <w:rPr>
          <w:rFonts w:cs="Times New Roman" w:ascii="Times New Roman" w:hAnsi="Times New Roman"/>
          <w:sz w:val="28"/>
          <w:szCs w:val="28"/>
        </w:rPr>
        <w:t>-просветительскую работу с родителями: проведение родительских собраний, информирование родителей через сайт школы на страничке «Формирование жизнестойкости»; распространение буклетов, памяток, методических рекомендаций родителям по коррекции деструктивных методов воспитания и оптимизации детско-родительских отношений.</w:t>
      </w:r>
      <w:r/>
    </w:p>
    <w:p>
      <w:pPr>
        <w:pStyle w:val="Normal"/>
        <w:spacing w:before="0" w:after="0"/>
        <w:jc w:val="both"/>
        <w:rPr>
          <w:sz w:val="28"/>
          <w:sz w:val="28"/>
          <w:szCs w:val="28"/>
          <w:rFonts w:ascii="Times New Roman" w:hAnsi="Times New Roman" w:cs="Times New Roman"/>
        </w:rPr>
      </w:pPr>
      <w:r>
        <w:rPr>
          <w:rFonts w:cs="Times New Roman" w:ascii="Times New Roman" w:hAnsi="Times New Roman"/>
          <w:sz w:val="28"/>
          <w:szCs w:val="28"/>
        </w:rPr>
        <w:tab/>
        <w:t>Срок реализации Программы – 2017/2022учебный год.</w:t>
      </w:r>
      <w:r/>
    </w:p>
    <w:p>
      <w:pPr>
        <w:pStyle w:val="Normal"/>
        <w:spacing w:before="0" w:after="0"/>
        <w:rPr>
          <w:sz w:val="28"/>
          <w:sz w:val="28"/>
          <w:szCs w:val="28"/>
          <w:rFonts w:ascii="Times New Roman" w:hAnsi="Times New Roman" w:cs="Times New Roman"/>
        </w:rPr>
      </w:pPr>
      <w:r>
        <w:rPr>
          <w:rFonts w:cs="Times New Roman" w:ascii="Times New Roman" w:hAnsi="Times New Roman"/>
          <w:bCs/>
          <w:sz w:val="28"/>
          <w:szCs w:val="28"/>
        </w:rPr>
        <w:t xml:space="preserve">Показателем эффективности запланированных мероприятий </w:t>
      </w:r>
      <w:r>
        <w:rPr>
          <w:rFonts w:cs="Times New Roman" w:ascii="Times New Roman" w:hAnsi="Times New Roman"/>
          <w:sz w:val="28"/>
          <w:szCs w:val="28"/>
        </w:rPr>
        <w:t xml:space="preserve">выступает повышение уровня жизнестойкости подростков через достижение следующих результатов реализации Программы: </w:t>
      </w:r>
      <w:r/>
    </w:p>
    <w:p>
      <w:pPr>
        <w:pStyle w:val="Normal"/>
        <w:tabs>
          <w:tab w:val="left" w:pos="993" w:leader="none"/>
        </w:tabs>
        <w:spacing w:before="0" w:after="0"/>
        <w:jc w:val="both"/>
        <w:rPr>
          <w:sz w:val="28"/>
          <w:sz w:val="28"/>
          <w:szCs w:val="28"/>
          <w:rFonts w:ascii="Times New Roman" w:hAnsi="Times New Roman" w:cs="Times New Roman"/>
        </w:rPr>
      </w:pPr>
      <w:r>
        <w:rPr>
          <w:rFonts w:cs="Times New Roman" w:ascii="Times New Roman" w:hAnsi="Times New Roman"/>
          <w:sz w:val="28"/>
          <w:szCs w:val="28"/>
        </w:rPr>
        <w:t>-создание образовательной среды, способствующей росту успешности каждого ученика, сохранению его физического и психологического здоровья;</w:t>
      </w:r>
      <w:r/>
    </w:p>
    <w:p>
      <w:pPr>
        <w:pStyle w:val="Normal"/>
        <w:tabs>
          <w:tab w:val="left" w:pos="993" w:leader="none"/>
        </w:tabs>
        <w:spacing w:before="0" w:after="0"/>
        <w:jc w:val="both"/>
        <w:rPr>
          <w:sz w:val="28"/>
          <w:sz w:val="28"/>
          <w:szCs w:val="28"/>
          <w:rFonts w:ascii="Times New Roman" w:hAnsi="Times New Roman" w:cs="Times New Roman"/>
        </w:rPr>
      </w:pPr>
      <w:r>
        <w:rPr>
          <w:rFonts w:cs="Times New Roman" w:ascii="Times New Roman" w:hAnsi="Times New Roman"/>
          <w:sz w:val="28"/>
          <w:szCs w:val="28"/>
        </w:rPr>
        <w:t>-совершенствование системы работы по выявлению и поддержке обучающихся, оказавшихся в трудной жизненной ситуации;</w:t>
      </w:r>
      <w:r/>
    </w:p>
    <w:p>
      <w:pPr>
        <w:pStyle w:val="Normal"/>
        <w:tabs>
          <w:tab w:val="left" w:pos="993" w:leader="none"/>
        </w:tabs>
        <w:spacing w:before="0" w:after="0"/>
        <w:jc w:val="both"/>
        <w:rPr>
          <w:sz w:val="28"/>
          <w:sz w:val="28"/>
          <w:szCs w:val="28"/>
          <w:rFonts w:ascii="Times New Roman" w:hAnsi="Times New Roman" w:cs="Times New Roman"/>
        </w:rPr>
      </w:pPr>
      <w:r>
        <w:rPr>
          <w:rFonts w:cs="Times New Roman" w:ascii="Times New Roman" w:hAnsi="Times New Roman"/>
          <w:sz w:val="28"/>
          <w:szCs w:val="28"/>
        </w:rPr>
        <w:t>-увеличение количества учащихся (на всех уровнях обучения), имеющих высокие показатели адаптивности, уверенности в себе, развитые волевые качества, высокий уровень социальной компетентности, развитые коммуникативные умения;</w:t>
      </w:r>
      <w:r/>
    </w:p>
    <w:p>
      <w:pPr>
        <w:pStyle w:val="Normal"/>
        <w:spacing w:before="0" w:after="0"/>
        <w:rPr>
          <w:sz w:val="28"/>
          <w:sz w:val="28"/>
          <w:szCs w:val="28"/>
          <w:rFonts w:ascii="Times New Roman" w:hAnsi="Times New Roman" w:cs="Times New Roman"/>
        </w:rPr>
      </w:pPr>
      <w:r>
        <w:rPr>
          <w:rFonts w:cs="Times New Roman" w:ascii="Times New Roman" w:hAnsi="Times New Roman"/>
          <w:sz w:val="28"/>
          <w:szCs w:val="28"/>
        </w:rPr>
        <w:t>-создание методических рекомендаций для учителей, классных руководителей по проблемам формирования навыков жизнестойкости обучающихся;</w:t>
      </w:r>
      <w:r/>
    </w:p>
    <w:p>
      <w:pPr>
        <w:pStyle w:val="Style19"/>
        <w:spacing w:lineRule="auto" w:line="276" w:before="0" w:after="0"/>
        <w:contextualSpacing/>
        <w:jc w:val="both"/>
        <w:rPr>
          <w:sz w:val="28"/>
          <w:sz w:val="28"/>
          <w:szCs w:val="28"/>
        </w:rPr>
      </w:pPr>
      <w:r>
        <w:rPr>
          <w:sz w:val="28"/>
          <w:szCs w:val="28"/>
        </w:rPr>
        <w:t>-повышение психологической компетентности родителей, укрепление механизмов взаимодействия ОУ и родителей.</w:t>
      </w:r>
      <w:r/>
    </w:p>
    <w:p>
      <w:pPr>
        <w:pStyle w:val="Style19"/>
        <w:spacing w:lineRule="auto" w:line="276" w:before="240" w:after="120"/>
        <w:ind w:firstLine="708"/>
        <w:contextualSpacing/>
        <w:jc w:val="both"/>
        <w:rPr>
          <w:sz w:val="28"/>
          <w:sz w:val="28"/>
          <w:szCs w:val="28"/>
        </w:rPr>
      </w:pPr>
      <w:r>
        <w:rPr>
          <w:sz w:val="28"/>
          <w:szCs w:val="28"/>
        </w:rPr>
        <w:t xml:space="preserve">Исполнителями основных мероприятий Программы являются: </w:t>
      </w:r>
      <w:r/>
    </w:p>
    <w:tbl>
      <w:tblPr>
        <w:tblStyle w:val="a3"/>
        <w:tblW w:w="10632" w:type="dxa"/>
        <w:jc w:val="left"/>
        <w:tblInd w:w="108" w:type="dxa"/>
        <w:tblBorders/>
        <w:tblCellMar>
          <w:top w:w="0" w:type="dxa"/>
          <w:left w:w="108" w:type="dxa"/>
          <w:bottom w:w="0" w:type="dxa"/>
          <w:right w:w="108" w:type="dxa"/>
        </w:tblCellMar>
      </w:tblPr>
      <w:tblGrid>
        <w:gridCol w:w="2268"/>
        <w:gridCol w:w="8363"/>
      </w:tblGrid>
      <w:tr>
        <w:trPr/>
        <w:tc>
          <w:tcPr>
            <w:tcW w:w="2268" w:type="dxa"/>
            <w:tcBorders/>
            <w:shd w:fill="auto" w:val="clear"/>
            <w:tcMar>
              <w:left w:w="108" w:type="dxa"/>
            </w:tcMar>
          </w:tcPr>
          <w:p>
            <w:pPr>
              <w:pStyle w:val="Style19"/>
              <w:spacing w:lineRule="auto" w:line="276" w:before="0" w:after="0"/>
              <w:contextualSpacing/>
              <w:jc w:val="both"/>
              <w:rPr>
                <w:sz w:val="28"/>
                <w:sz w:val="28"/>
                <w:szCs w:val="28"/>
              </w:rPr>
            </w:pPr>
            <w:r>
              <w:rPr>
                <w:sz w:val="28"/>
                <w:szCs w:val="28"/>
              </w:rPr>
              <w:t>Администрация</w:t>
            </w:r>
            <w:r/>
          </w:p>
        </w:tc>
        <w:tc>
          <w:tcPr>
            <w:tcW w:w="8363" w:type="dxa"/>
            <w:tcBorders/>
            <w:shd w:fill="auto" w:val="clear"/>
            <w:tcMar>
              <w:left w:w="108" w:type="dxa"/>
            </w:tcMar>
          </w:tcPr>
          <w:p>
            <w:pPr>
              <w:pStyle w:val="10"/>
              <w:numPr>
                <w:ilvl w:val="0"/>
                <w:numId w:val="1"/>
              </w:numPr>
              <w:shd w:val="clear" w:color="auto" w:themeColor="" w:themeTint="" w:themeShade="" w:fill="auto" w:themeFill="" w:themeFillTint="" w:themeFillShade=""/>
              <w:tabs>
                <w:tab w:val="left" w:pos="427" w:leader="none"/>
              </w:tabs>
              <w:spacing w:lineRule="auto" w:line="240" w:before="0" w:after="0"/>
              <w:ind w:hanging="0"/>
              <w:jc w:val="both"/>
              <w:rPr>
                <w:sz w:val="28"/>
                <w:sz w:val="28"/>
                <w:szCs w:val="28"/>
              </w:rPr>
            </w:pPr>
            <w:r>
              <w:rPr>
                <w:sz w:val="28"/>
                <w:szCs w:val="28"/>
              </w:rPr>
              <w:t>Составляет Программу по формированию жизнестойкости обучающихся;</w:t>
            </w:r>
            <w:r/>
          </w:p>
          <w:p>
            <w:pPr>
              <w:pStyle w:val="10"/>
              <w:numPr>
                <w:ilvl w:val="0"/>
                <w:numId w:val="1"/>
              </w:numPr>
              <w:shd w:val="clear" w:color="auto" w:themeColor="" w:themeTint="" w:themeShade="" w:fill="auto" w:themeFill="" w:themeFillTint="" w:themeFillShade=""/>
              <w:tabs>
                <w:tab w:val="left" w:pos="427" w:leader="none"/>
              </w:tabs>
              <w:spacing w:lineRule="auto" w:line="240" w:before="0" w:after="0"/>
              <w:ind w:hanging="0"/>
              <w:jc w:val="both"/>
              <w:rPr>
                <w:sz w:val="28"/>
                <w:sz w:val="28"/>
                <w:szCs w:val="28"/>
              </w:rPr>
            </w:pPr>
            <w:r>
              <w:rPr>
                <w:sz w:val="28"/>
                <w:szCs w:val="28"/>
              </w:rPr>
              <w:t>Осуществляет планирование работы на 2017/2022  годы;</w:t>
            </w:r>
            <w:r/>
          </w:p>
          <w:p>
            <w:pPr>
              <w:pStyle w:val="10"/>
              <w:numPr>
                <w:ilvl w:val="0"/>
                <w:numId w:val="1"/>
              </w:numPr>
              <w:shd w:val="clear" w:color="auto" w:themeColor="" w:themeTint="" w:themeShade="" w:fill="auto" w:themeFill="" w:themeFillTint="" w:themeFillShade=""/>
              <w:tabs>
                <w:tab w:val="left" w:pos="427" w:leader="none"/>
              </w:tabs>
              <w:spacing w:lineRule="auto" w:line="240" w:before="0" w:after="0"/>
              <w:ind w:hanging="0"/>
              <w:jc w:val="both"/>
              <w:rPr>
                <w:sz w:val="28"/>
                <w:sz w:val="28"/>
                <w:szCs w:val="28"/>
              </w:rPr>
            </w:pPr>
            <w:r>
              <w:rPr>
                <w:sz w:val="28"/>
                <w:szCs w:val="28"/>
              </w:rPr>
              <w:t>Организует проведение родительских собраний, методических семинаров, по вопросам повышения пси</w:t>
              <w:softHyphen/>
              <w:t>холого-педагогической компетентности педагогов;</w:t>
            </w:r>
            <w:r/>
          </w:p>
          <w:p>
            <w:pPr>
              <w:pStyle w:val="10"/>
              <w:numPr>
                <w:ilvl w:val="0"/>
                <w:numId w:val="1"/>
              </w:numPr>
              <w:shd w:val="clear" w:color="auto" w:themeColor="" w:themeTint="" w:themeShade="" w:fill="auto" w:themeFill="" w:themeFillTint="" w:themeFillShade=""/>
              <w:tabs>
                <w:tab w:val="left" w:pos="374" w:leader="none"/>
              </w:tabs>
              <w:spacing w:lineRule="auto" w:line="240" w:before="0" w:after="0"/>
              <w:ind w:hanging="0"/>
              <w:jc w:val="both"/>
              <w:rPr>
                <w:sz w:val="28"/>
                <w:sz w:val="28"/>
                <w:szCs w:val="28"/>
              </w:rPr>
            </w:pPr>
            <w:r>
              <w:rPr>
                <w:sz w:val="28"/>
                <w:szCs w:val="28"/>
              </w:rPr>
              <w:t>Координирует работу всех педагогических работников и органи</w:t>
              <w:softHyphen/>
              <w:t>зует контроль за исполнением плана по формированию жизнестой</w:t>
              <w:softHyphen/>
              <w:t>кости обучающихся;</w:t>
            </w:r>
            <w:r/>
          </w:p>
          <w:p>
            <w:pPr>
              <w:pStyle w:val="10"/>
              <w:numPr>
                <w:ilvl w:val="0"/>
                <w:numId w:val="1"/>
              </w:numPr>
              <w:shd w:val="clear" w:color="auto" w:themeColor="" w:themeTint="" w:themeShade="" w:fill="auto" w:themeFill="" w:themeFillTint="" w:themeFillShade=""/>
              <w:tabs>
                <w:tab w:val="left" w:pos="403" w:leader="none"/>
              </w:tabs>
              <w:spacing w:lineRule="auto" w:line="240" w:before="0" w:after="0"/>
              <w:ind w:hanging="0"/>
              <w:jc w:val="both"/>
              <w:rPr>
                <w:sz w:val="28"/>
                <w:sz w:val="28"/>
                <w:szCs w:val="28"/>
              </w:rPr>
            </w:pPr>
            <w:r>
              <w:rPr>
                <w:sz w:val="28"/>
                <w:szCs w:val="28"/>
              </w:rPr>
              <w:t>Проектирует воспитательную работу по формированию жизне</w:t>
              <w:softHyphen/>
              <w:t>стойкости обучающихся на следующий учебный год с учетом дос</w:t>
              <w:softHyphen/>
              <w:t>тигнутых результатов.</w:t>
            </w:r>
            <w:r/>
          </w:p>
        </w:tc>
      </w:tr>
      <w:tr>
        <w:trPr/>
        <w:tc>
          <w:tcPr>
            <w:tcW w:w="2268" w:type="dxa"/>
            <w:tcBorders/>
            <w:shd w:fill="auto" w:val="clear"/>
            <w:tcMar>
              <w:left w:w="108" w:type="dxa"/>
            </w:tcMar>
          </w:tcPr>
          <w:p>
            <w:pPr>
              <w:pStyle w:val="Style19"/>
              <w:spacing w:lineRule="auto" w:line="240" w:before="0" w:after="0"/>
              <w:contextualSpacing/>
              <w:jc w:val="both"/>
              <w:rPr>
                <w:sz w:val="28"/>
                <w:sz w:val="28"/>
                <w:szCs w:val="28"/>
              </w:rPr>
            </w:pPr>
            <w:r>
              <w:rPr>
                <w:sz w:val="28"/>
                <w:szCs w:val="28"/>
              </w:rPr>
              <w:t xml:space="preserve">Классный </w:t>
            </w:r>
            <w:r/>
          </w:p>
          <w:p>
            <w:pPr>
              <w:pStyle w:val="Style19"/>
              <w:spacing w:lineRule="auto" w:line="240" w:before="0" w:after="0"/>
              <w:contextualSpacing/>
              <w:jc w:val="both"/>
              <w:rPr>
                <w:sz w:val="28"/>
                <w:sz w:val="28"/>
                <w:szCs w:val="28"/>
              </w:rPr>
            </w:pPr>
            <w:r>
              <w:rPr>
                <w:sz w:val="28"/>
                <w:szCs w:val="28"/>
              </w:rPr>
              <w:t>руководитель</w:t>
            </w:r>
            <w:r/>
          </w:p>
        </w:tc>
        <w:tc>
          <w:tcPr>
            <w:tcW w:w="8363" w:type="dxa"/>
            <w:tcBorders/>
            <w:shd w:fill="auto" w:val="clear"/>
            <w:tcMar>
              <w:left w:w="108" w:type="dxa"/>
            </w:tcMar>
          </w:tcPr>
          <w:p>
            <w:pPr>
              <w:pStyle w:val="10"/>
              <w:numPr>
                <w:ilvl w:val="0"/>
                <w:numId w:val="2"/>
              </w:numPr>
              <w:shd w:val="clear" w:color="auto" w:themeColor="" w:themeTint="" w:themeShade="" w:fill="auto" w:themeFill="" w:themeFillTint="" w:themeFillShade=""/>
              <w:tabs>
                <w:tab w:val="left" w:pos="389" w:leader="none"/>
              </w:tabs>
              <w:spacing w:lineRule="auto" w:line="240" w:before="0" w:after="0"/>
              <w:ind w:hanging="0"/>
              <w:jc w:val="both"/>
              <w:rPr>
                <w:sz w:val="28"/>
                <w:sz w:val="28"/>
                <w:szCs w:val="28"/>
              </w:rPr>
            </w:pPr>
            <w:r>
              <w:rPr>
                <w:sz w:val="28"/>
                <w:szCs w:val="28"/>
              </w:rPr>
              <w:t>Определяет направления воспитательной работы в классном кол</w:t>
              <w:softHyphen/>
              <w:t>лективе с учетом профиля сформированных качеств жизнестойко</w:t>
              <w:softHyphen/>
              <w:t>сти в классе;</w:t>
            </w:r>
            <w:r/>
          </w:p>
          <w:p>
            <w:pPr>
              <w:pStyle w:val="10"/>
              <w:numPr>
                <w:ilvl w:val="0"/>
                <w:numId w:val="2"/>
              </w:numPr>
              <w:shd w:val="clear" w:color="auto" w:themeColor="" w:themeTint="" w:themeShade="" w:fill="auto" w:themeFill="" w:themeFillTint="" w:themeFillShade=""/>
              <w:tabs>
                <w:tab w:val="left" w:pos="389" w:leader="none"/>
              </w:tabs>
              <w:spacing w:lineRule="auto" w:line="240" w:before="0" w:after="0"/>
              <w:ind w:hanging="0"/>
              <w:jc w:val="both"/>
              <w:rPr>
                <w:sz w:val="28"/>
                <w:sz w:val="28"/>
                <w:szCs w:val="28"/>
              </w:rPr>
            </w:pPr>
            <w:r>
              <w:rPr>
                <w:sz w:val="28"/>
                <w:szCs w:val="28"/>
              </w:rPr>
              <w:t>Организует просветительскую работу с родителями (законными представителями) обучающихся;</w:t>
            </w:r>
            <w:r/>
          </w:p>
          <w:p>
            <w:pPr>
              <w:pStyle w:val="10"/>
              <w:numPr>
                <w:ilvl w:val="0"/>
                <w:numId w:val="2"/>
              </w:numPr>
              <w:shd w:val="clear" w:color="auto" w:themeColor="" w:themeTint="" w:themeShade="" w:fill="auto" w:themeFill="" w:themeFillTint="" w:themeFillShade=""/>
              <w:tabs>
                <w:tab w:val="left" w:pos="413" w:leader="none"/>
              </w:tabs>
              <w:spacing w:lineRule="auto" w:line="240" w:before="0" w:after="0"/>
              <w:ind w:hanging="0"/>
              <w:jc w:val="both"/>
              <w:rPr>
                <w:sz w:val="28"/>
                <w:sz w:val="28"/>
                <w:szCs w:val="28"/>
              </w:rPr>
            </w:pPr>
            <w:r>
              <w:rPr>
                <w:sz w:val="28"/>
                <w:szCs w:val="28"/>
              </w:rPr>
              <w:t>Проводит классные часы по формированию жизнестойкости в соответствии с планом работы;</w:t>
            </w:r>
            <w:r/>
          </w:p>
          <w:p>
            <w:pPr>
              <w:pStyle w:val="10"/>
              <w:numPr>
                <w:ilvl w:val="0"/>
                <w:numId w:val="2"/>
              </w:numPr>
              <w:shd w:val="clear" w:color="auto" w:themeColor="" w:themeTint="" w:themeShade="" w:fill="auto" w:themeFill="" w:themeFillTint="" w:themeFillShade=""/>
              <w:tabs>
                <w:tab w:val="left" w:pos="365" w:leader="none"/>
              </w:tabs>
              <w:spacing w:lineRule="auto" w:line="240" w:before="0" w:after="0"/>
              <w:ind w:hanging="0"/>
              <w:jc w:val="both"/>
              <w:rPr>
                <w:sz w:val="28"/>
                <w:sz w:val="28"/>
                <w:szCs w:val="28"/>
              </w:rPr>
            </w:pPr>
            <w:r>
              <w:rPr>
                <w:sz w:val="28"/>
                <w:szCs w:val="28"/>
              </w:rPr>
              <w:t>Организует включение подростков в ценностно значимую для них деятельность;</w:t>
            </w:r>
            <w:r/>
          </w:p>
          <w:p>
            <w:pPr>
              <w:pStyle w:val="10"/>
              <w:numPr>
                <w:ilvl w:val="0"/>
                <w:numId w:val="2"/>
              </w:numPr>
              <w:shd w:val="clear" w:color="auto" w:themeColor="" w:themeTint="" w:themeShade="" w:fill="auto" w:themeFill="" w:themeFillTint="" w:themeFillShade=""/>
              <w:tabs>
                <w:tab w:val="left" w:pos="365" w:leader="none"/>
              </w:tabs>
              <w:spacing w:lineRule="auto" w:line="240" w:before="0" w:after="0"/>
              <w:ind w:hanging="0"/>
              <w:jc w:val="both"/>
              <w:rPr>
                <w:sz w:val="28"/>
                <w:sz w:val="28"/>
                <w:szCs w:val="28"/>
              </w:rPr>
            </w:pPr>
            <w:r>
              <w:rPr>
                <w:sz w:val="28"/>
                <w:szCs w:val="28"/>
              </w:rPr>
              <w:t>Осуществляет индивидуальное педагогическое сопровождение обучающихся, оказавшихся в трудной жизненной ситуации, с низ</w:t>
              <w:softHyphen/>
              <w:t>ким коэффициентом социальной компетентности</w:t>
            </w:r>
            <w:r/>
          </w:p>
        </w:tc>
      </w:tr>
      <w:tr>
        <w:trPr/>
        <w:tc>
          <w:tcPr>
            <w:tcW w:w="2268" w:type="dxa"/>
            <w:tcBorders/>
            <w:shd w:fill="auto" w:val="clear"/>
            <w:tcMar>
              <w:left w:w="108" w:type="dxa"/>
            </w:tcMar>
          </w:tcPr>
          <w:p>
            <w:pPr>
              <w:pStyle w:val="Style19"/>
              <w:spacing w:lineRule="auto" w:line="240" w:before="0" w:after="0"/>
              <w:contextualSpacing/>
              <w:jc w:val="both"/>
              <w:rPr>
                <w:sz w:val="28"/>
                <w:sz w:val="28"/>
                <w:szCs w:val="28"/>
              </w:rPr>
            </w:pPr>
            <w:r>
              <w:rPr>
                <w:sz w:val="28"/>
                <w:szCs w:val="28"/>
              </w:rPr>
              <w:t>Педагог-психолог</w:t>
            </w:r>
            <w:r/>
          </w:p>
        </w:tc>
        <w:tc>
          <w:tcPr>
            <w:tcW w:w="8363" w:type="dxa"/>
            <w:tcBorders/>
            <w:shd w:fill="auto" w:val="clear"/>
            <w:tcMar>
              <w:left w:w="108" w:type="dxa"/>
            </w:tcMar>
          </w:tcPr>
          <w:p>
            <w:pPr>
              <w:pStyle w:val="10"/>
              <w:numPr>
                <w:ilvl w:val="0"/>
                <w:numId w:val="3"/>
              </w:numPr>
              <w:shd w:val="clear" w:color="auto" w:themeColor="" w:themeTint="" w:themeShade="" w:fill="auto" w:themeFill="" w:themeFillTint="" w:themeFillShade=""/>
              <w:tabs>
                <w:tab w:val="left" w:pos="370" w:leader="none"/>
              </w:tabs>
              <w:spacing w:lineRule="auto" w:line="240" w:before="0" w:after="0"/>
              <w:ind w:hanging="0"/>
              <w:jc w:val="both"/>
              <w:rPr>
                <w:sz w:val="28"/>
                <w:sz w:val="28"/>
                <w:szCs w:val="28"/>
              </w:rPr>
            </w:pPr>
            <w:r>
              <w:rPr>
                <w:sz w:val="28"/>
                <w:szCs w:val="28"/>
              </w:rPr>
              <w:t>Определяет группу подростков, оказавшихся в трудной жизнен</w:t>
              <w:softHyphen/>
              <w:t>ной ситуации: обучающиеся, находящиеся в состоянии развода ро</w:t>
              <w:softHyphen/>
              <w:t>дителей, в состоянии острого горя (смерть родственников, развод родителей, суицид в семье и др.), обучающиеся (воспитанники) без попечения родителей, пережившие насилие или жестокое обраще</w:t>
              <w:softHyphen/>
              <w:t>ние, попытку суицида, с проявлениями антивитальной направлен</w:t>
              <w:softHyphen/>
              <w:t>ности;</w:t>
            </w:r>
            <w:r/>
          </w:p>
          <w:p>
            <w:pPr>
              <w:pStyle w:val="10"/>
              <w:numPr>
                <w:ilvl w:val="0"/>
                <w:numId w:val="3"/>
              </w:numPr>
              <w:shd w:val="clear" w:color="auto" w:themeColor="" w:themeTint="" w:themeShade="" w:fill="auto" w:themeFill="" w:themeFillTint="" w:themeFillShade=""/>
              <w:tabs>
                <w:tab w:val="left" w:pos="360" w:leader="none"/>
              </w:tabs>
              <w:spacing w:lineRule="auto" w:line="240" w:before="0" w:after="0"/>
              <w:ind w:hanging="0"/>
              <w:jc w:val="both"/>
              <w:rPr>
                <w:sz w:val="28"/>
                <w:sz w:val="28"/>
                <w:szCs w:val="28"/>
              </w:rPr>
            </w:pPr>
            <w:r>
              <w:rPr>
                <w:sz w:val="28"/>
                <w:szCs w:val="28"/>
              </w:rPr>
              <w:t>Проводит индивидуальные (групповые) коррекционно- развивающие занятия по формированию совладающего поведения с подростками, оказавшимися в трудной жизненной ситуации;</w:t>
            </w:r>
            <w:r/>
          </w:p>
          <w:p>
            <w:pPr>
              <w:pStyle w:val="10"/>
              <w:numPr>
                <w:ilvl w:val="0"/>
                <w:numId w:val="3"/>
              </w:numPr>
              <w:shd w:val="clear" w:color="auto" w:themeColor="" w:themeTint="" w:themeShade="" w:fill="auto" w:themeFill="" w:themeFillTint="" w:themeFillShade=""/>
              <w:tabs>
                <w:tab w:val="left" w:pos="355" w:leader="none"/>
              </w:tabs>
              <w:spacing w:lineRule="auto" w:line="240" w:before="0" w:after="0"/>
              <w:ind w:hanging="0"/>
              <w:jc w:val="both"/>
              <w:rPr>
                <w:sz w:val="28"/>
                <w:sz w:val="28"/>
                <w:szCs w:val="28"/>
              </w:rPr>
            </w:pPr>
            <w:r>
              <w:rPr>
                <w:sz w:val="28"/>
                <w:szCs w:val="28"/>
              </w:rPr>
              <w:t>Проводит занятия «Все, что тебя касается»» для обучающихся 8-х классов, «В ладу с собой», для учащихся 9-х классов, «Первый раз в пятый класс» для 5 классов, организует работу кружка «ЗОЖигалка»;</w:t>
            </w:r>
            <w:r/>
          </w:p>
          <w:p>
            <w:pPr>
              <w:pStyle w:val="10"/>
              <w:numPr>
                <w:ilvl w:val="0"/>
                <w:numId w:val="3"/>
              </w:numPr>
              <w:shd w:val="clear" w:color="auto" w:themeColor="" w:themeTint="" w:themeShade="" w:fill="auto" w:themeFill="" w:themeFillTint="" w:themeFillShade=""/>
              <w:tabs>
                <w:tab w:val="left" w:pos="360" w:leader="none"/>
              </w:tabs>
              <w:spacing w:lineRule="auto" w:line="240" w:before="0" w:after="0"/>
              <w:ind w:hanging="0"/>
              <w:jc w:val="both"/>
              <w:rPr>
                <w:sz w:val="28"/>
                <w:sz w:val="28"/>
                <w:szCs w:val="28"/>
              </w:rPr>
            </w:pPr>
            <w:r>
              <w:rPr>
                <w:sz w:val="28"/>
                <w:szCs w:val="28"/>
              </w:rPr>
              <w:t>Проводит консультирование родителей (законных представите</w:t>
              <w:softHyphen/>
              <w:t>лей) данной группы подростков, получает письменное разрешение (или письменный отказ) о проведении индивидуальной (групповой) коррекционно-развивающей работы;</w:t>
            </w:r>
            <w:r/>
          </w:p>
          <w:p>
            <w:pPr>
              <w:pStyle w:val="10"/>
              <w:numPr>
                <w:ilvl w:val="0"/>
                <w:numId w:val="3"/>
              </w:numPr>
              <w:shd w:val="clear" w:color="auto" w:themeColor="" w:themeTint="" w:themeShade="" w:fill="auto" w:themeFill="" w:themeFillTint="" w:themeFillShade=""/>
              <w:tabs>
                <w:tab w:val="left" w:pos="408" w:leader="none"/>
              </w:tabs>
              <w:spacing w:lineRule="auto" w:line="240" w:before="0" w:after="0"/>
              <w:ind w:hanging="0"/>
              <w:jc w:val="both"/>
              <w:rPr>
                <w:sz w:val="28"/>
                <w:sz w:val="28"/>
                <w:szCs w:val="28"/>
              </w:rPr>
            </w:pPr>
            <w:r>
              <w:rPr>
                <w:sz w:val="28"/>
                <w:szCs w:val="28"/>
              </w:rPr>
              <w:t>Участвует в подготовке и проведении родительских собраний, семинаров для педагогов и родителей (законных представителей);</w:t>
            </w:r>
            <w:r/>
          </w:p>
          <w:p>
            <w:pPr>
              <w:pStyle w:val="10"/>
              <w:numPr>
                <w:ilvl w:val="0"/>
                <w:numId w:val="3"/>
              </w:numPr>
              <w:shd w:val="clear" w:color="auto" w:themeColor="" w:themeTint="" w:themeShade="" w:fill="auto" w:themeFill="" w:themeFillTint="" w:themeFillShade=""/>
              <w:tabs>
                <w:tab w:val="left" w:pos="370" w:leader="none"/>
              </w:tabs>
              <w:spacing w:lineRule="auto" w:line="240" w:before="0" w:after="0"/>
              <w:ind w:hanging="0"/>
              <w:jc w:val="both"/>
              <w:rPr>
                <w:sz w:val="28"/>
                <w:sz w:val="28"/>
                <w:szCs w:val="28"/>
              </w:rPr>
            </w:pPr>
            <w:r>
              <w:rPr>
                <w:sz w:val="28"/>
                <w:szCs w:val="28"/>
              </w:rPr>
              <w:t>Осуществляет методическое сопровождение классных руководи</w:t>
              <w:softHyphen/>
              <w:t>телей по организации ими работы в классах, направленной на фор</w:t>
              <w:softHyphen/>
              <w:t>мирование жизнестойкости</w:t>
            </w:r>
            <w:r/>
          </w:p>
        </w:tc>
      </w:tr>
      <w:tr>
        <w:trPr/>
        <w:tc>
          <w:tcPr>
            <w:tcW w:w="2268" w:type="dxa"/>
            <w:tcBorders/>
            <w:shd w:fill="auto" w:val="clear"/>
            <w:tcMar>
              <w:left w:w="108" w:type="dxa"/>
            </w:tcMar>
          </w:tcPr>
          <w:p>
            <w:pPr>
              <w:pStyle w:val="Style19"/>
              <w:spacing w:lineRule="auto" w:line="240" w:before="0" w:after="0"/>
              <w:contextualSpacing/>
              <w:jc w:val="both"/>
              <w:rPr>
                <w:sz w:val="28"/>
                <w:sz w:val="28"/>
                <w:szCs w:val="28"/>
              </w:rPr>
            </w:pPr>
            <w:r>
              <w:rPr>
                <w:sz w:val="28"/>
                <w:szCs w:val="28"/>
              </w:rPr>
              <w:t xml:space="preserve">Социальный </w:t>
            </w:r>
            <w:r/>
          </w:p>
          <w:p>
            <w:pPr>
              <w:pStyle w:val="Style19"/>
              <w:spacing w:lineRule="auto" w:line="240" w:before="0" w:after="0"/>
              <w:contextualSpacing/>
              <w:jc w:val="both"/>
              <w:rPr>
                <w:sz w:val="28"/>
                <w:sz w:val="28"/>
                <w:szCs w:val="28"/>
              </w:rPr>
            </w:pPr>
            <w:r>
              <w:rPr>
                <w:sz w:val="28"/>
                <w:szCs w:val="28"/>
              </w:rPr>
              <w:t>педагог</w:t>
            </w:r>
            <w:r/>
          </w:p>
        </w:tc>
        <w:tc>
          <w:tcPr>
            <w:tcW w:w="8363" w:type="dxa"/>
            <w:tcBorders/>
            <w:shd w:fill="auto" w:val="clear"/>
            <w:tcMar>
              <w:left w:w="108" w:type="dxa"/>
            </w:tcMar>
          </w:tcPr>
          <w:p>
            <w:pPr>
              <w:pStyle w:val="10"/>
              <w:shd w:val="clear" w:color="auto" w:themeColor="" w:themeTint="" w:themeShade="" w:fill="auto" w:themeFill="" w:themeFillTint="" w:themeFillShade=""/>
              <w:spacing w:lineRule="auto" w:line="240" w:before="0" w:after="0"/>
              <w:ind w:hanging="0"/>
              <w:jc w:val="both"/>
              <w:rPr>
                <w:sz w:val="28"/>
                <w:sz w:val="28"/>
                <w:szCs w:val="28"/>
              </w:rPr>
            </w:pPr>
            <w:r>
              <w:rPr>
                <w:sz w:val="28"/>
                <w:szCs w:val="28"/>
              </w:rPr>
              <w:t>Осуществляет социальный патронаж обучающихся, находящихся в социально опасном положении, состоящими на учете в КДН и ЗП, ПДН</w:t>
            </w:r>
            <w:r/>
          </w:p>
        </w:tc>
      </w:tr>
    </w:tbl>
    <w:p>
      <w:pPr>
        <w:pStyle w:val="Normal"/>
        <w:spacing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Программа реализуется на трёх уровнях обучения. </w:t>
      </w:r>
      <w:r/>
    </w:p>
    <w:p>
      <w:pPr>
        <w:pStyle w:val="Normal"/>
        <w:spacing w:before="0" w:after="0"/>
        <w:ind w:firstLine="709"/>
        <w:jc w:val="both"/>
        <w:rPr>
          <w:sz w:val="28"/>
          <w:sz w:val="28"/>
          <w:szCs w:val="28"/>
          <w:rFonts w:ascii="Times New Roman" w:hAnsi="Times New Roman" w:cs="Times New Roman"/>
        </w:rPr>
      </w:pPr>
      <w:r>
        <w:rPr>
          <w:rFonts w:cs="Times New Roman" w:ascii="Times New Roman" w:hAnsi="Times New Roman"/>
          <w:bCs/>
          <w:i/>
          <w:iCs/>
          <w:sz w:val="28"/>
          <w:szCs w:val="28"/>
        </w:rPr>
        <w:t>Первый уровень – 1-4 классы.</w:t>
      </w:r>
      <w:r>
        <w:rPr>
          <w:rFonts w:cs="Times New Roman" w:ascii="Times New Roman" w:hAnsi="Times New Roman"/>
          <w:sz w:val="28"/>
          <w:szCs w:val="28"/>
        </w:rPr>
        <w:t xml:space="preserve"> Это </w:t>
      </w:r>
      <w:r>
        <w:rPr>
          <w:rFonts w:cs="Times New Roman" w:ascii="Times New Roman" w:hAnsi="Times New Roman"/>
          <w:bCs/>
          <w:iCs/>
          <w:sz w:val="28"/>
          <w:szCs w:val="28"/>
        </w:rPr>
        <w:t>уровень</w:t>
      </w:r>
      <w:r>
        <w:rPr>
          <w:rFonts w:cs="Times New Roman" w:ascii="Times New Roman" w:hAnsi="Times New Roman"/>
          <w:sz w:val="28"/>
          <w:szCs w:val="28"/>
        </w:rPr>
        <w:t xml:space="preserve"> развития </w:t>
      </w:r>
      <w:r>
        <w:rPr>
          <w:rFonts w:cs="Times New Roman" w:ascii="Times New Roman" w:hAnsi="Times New Roman"/>
          <w:bCs/>
          <w:iCs/>
          <w:sz w:val="28"/>
          <w:szCs w:val="28"/>
        </w:rPr>
        <w:t>самостоятельности</w:t>
      </w:r>
      <w:r>
        <w:rPr>
          <w:rFonts w:cs="Times New Roman" w:ascii="Times New Roman" w:hAnsi="Times New Roman"/>
          <w:sz w:val="28"/>
          <w:szCs w:val="28"/>
        </w:rPr>
        <w:t>, осознание своего «Я»: особое внимание уделяется освоению норм и правил совместного проживания жизни, культурных ценностей; прививаются правила общения; дается понятие здорового образа жизни, чувства ответственности за коллективный и индивидуальный учебный труд, и совместные мероприятия.</w:t>
      </w:r>
      <w:r/>
    </w:p>
    <w:p>
      <w:pPr>
        <w:pStyle w:val="Normal"/>
        <w:spacing w:before="0" w:after="0"/>
        <w:ind w:firstLine="709"/>
        <w:jc w:val="both"/>
        <w:rPr>
          <w:sz w:val="28"/>
          <w:sz w:val="28"/>
          <w:szCs w:val="28"/>
          <w:rFonts w:ascii="Times New Roman" w:hAnsi="Times New Roman" w:cs="Times New Roman"/>
        </w:rPr>
      </w:pPr>
      <w:r>
        <w:rPr>
          <w:rFonts w:cs="Times New Roman" w:ascii="Times New Roman" w:hAnsi="Times New Roman"/>
          <w:bCs/>
          <w:i/>
          <w:iCs/>
          <w:sz w:val="28"/>
          <w:szCs w:val="28"/>
        </w:rPr>
        <w:t>Второй уровень – 5-8 классы.</w:t>
      </w:r>
      <w:r>
        <w:rPr>
          <w:rFonts w:cs="Times New Roman" w:ascii="Times New Roman" w:hAnsi="Times New Roman"/>
          <w:b/>
          <w:bCs/>
          <w:i/>
          <w:iCs/>
          <w:sz w:val="28"/>
          <w:szCs w:val="28"/>
        </w:rPr>
        <w:t xml:space="preserve"> </w:t>
      </w:r>
      <w:r>
        <w:rPr>
          <w:rFonts w:cs="Times New Roman" w:ascii="Times New Roman" w:hAnsi="Times New Roman"/>
          <w:bCs/>
          <w:iCs/>
          <w:sz w:val="28"/>
          <w:szCs w:val="28"/>
        </w:rPr>
        <w:t xml:space="preserve">Это уровень самоорганизации: </w:t>
      </w:r>
      <w:r>
        <w:rPr>
          <w:rFonts w:cs="Times New Roman" w:ascii="Times New Roman" w:hAnsi="Times New Roman"/>
          <w:sz w:val="28"/>
          <w:szCs w:val="28"/>
        </w:rPr>
        <w:t>обучающимся предлагается возможность реализовать свои индивидуальные способности в разнообразных видах жизнедеятельности. Они расширяют свои представления о Человеке как субъекте жизни; учатся вести диалог, монолог, дискуссию; учатся анализировать поступки свои и своих товарищей, отвечать за свои поступки, за порученное дело; учатся проживать различные жизненные ситуации, обретая определенные навыки жизнедеятельности.</w:t>
      </w:r>
      <w:r/>
    </w:p>
    <w:p>
      <w:pPr>
        <w:pStyle w:val="Normal"/>
        <w:spacing w:before="0" w:after="0"/>
        <w:ind w:firstLine="709"/>
        <w:jc w:val="both"/>
        <w:rPr>
          <w:sz w:val="28"/>
          <w:sz w:val="28"/>
          <w:szCs w:val="28"/>
          <w:rFonts w:ascii="Times New Roman" w:hAnsi="Times New Roman" w:cs="Times New Roman"/>
        </w:rPr>
      </w:pPr>
      <w:r>
        <w:rPr>
          <w:rFonts w:cs="Times New Roman" w:ascii="Times New Roman" w:hAnsi="Times New Roman"/>
          <w:bCs/>
          <w:i/>
          <w:iCs/>
          <w:sz w:val="28"/>
          <w:szCs w:val="28"/>
        </w:rPr>
        <w:t xml:space="preserve">Третий уровень – 9-11 классы. </w:t>
      </w:r>
      <w:r>
        <w:rPr>
          <w:rFonts w:cs="Times New Roman" w:ascii="Times New Roman" w:hAnsi="Times New Roman"/>
          <w:bCs/>
          <w:iCs/>
          <w:sz w:val="28"/>
          <w:szCs w:val="28"/>
        </w:rPr>
        <w:t xml:space="preserve">Это уровень самоутверждения и самоопределения: </w:t>
      </w:r>
      <w:r>
        <w:rPr>
          <w:rFonts w:cs="Times New Roman" w:ascii="Times New Roman" w:hAnsi="Times New Roman"/>
          <w:sz w:val="28"/>
          <w:szCs w:val="28"/>
        </w:rPr>
        <w:t>учащиеся получают представления о разных способах социального устройства человеческой жизни, постигают важность и незыблемость традиций семьи, края, страны; учатся поддерживать добрые отношения в коллективе, сопереживать, сочувствовать, делать добрые дела; ставить перед собой задачи и реализовывать их самостоятельно, происходит формирование жизненной позиции, по утверждению нравственных принципов жизни, утверждается личностное право каждого не только делать свой жизненный выбор, но нести полную ответственность за него, анализировать жизненные явления с позиций совести, долга и отстаивать свое право на них.</w:t>
      </w:r>
      <w:r/>
    </w:p>
    <w:p>
      <w:pPr>
        <w:pStyle w:val="Normal"/>
        <w:ind w:firstLine="709"/>
        <w:jc w:val="both"/>
        <w:rPr>
          <w:sz w:val="28"/>
          <w:sz w:val="28"/>
          <w:szCs w:val="28"/>
          <w:rFonts w:ascii="Times New Roman" w:hAnsi="Times New Roman" w:cs="Times New Roman"/>
        </w:rPr>
      </w:pPr>
      <w:r>
        <w:rPr>
          <w:rFonts w:cs="Times New Roman" w:ascii="Times New Roman" w:hAnsi="Times New Roman"/>
          <w:sz w:val="28"/>
          <w:szCs w:val="28"/>
        </w:rPr>
        <w:t>Каждая возрастная группа имеет свой уклад жизни, свой микромир класса, отделения, объединенный общими идеями, целями, традициями, которые раскрывают потенциальные возможности личности на уроках, во внеурочной деятельности, в системе дополнительного образования, а также через систему ученического самоуправления.</w:t>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right"/>
        <w:rPr>
          <w:sz w:val="28"/>
          <w:sz w:val="28"/>
          <w:szCs w:val="28"/>
          <w:rFonts w:ascii="Times New Roman" w:hAnsi="Times New Roman" w:cs="Times New Roman"/>
        </w:rPr>
      </w:pPr>
      <w:r>
        <w:rPr>
          <w:rFonts w:cs="Times New Roman" w:ascii="Times New Roman" w:hAnsi="Times New Roman"/>
          <w:sz w:val="28"/>
          <w:szCs w:val="28"/>
        </w:rPr>
        <w:t xml:space="preserve">Приложение </w:t>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r>
      <w:r/>
    </w:p>
    <w:p>
      <w:pPr>
        <w:pStyle w:val="Normal"/>
        <w:spacing w:before="0" w:after="0"/>
        <w:jc w:val="center"/>
        <w:rPr>
          <w:sz w:val="24"/>
          <w:sz w:val="24"/>
          <w:rFonts w:ascii="Times New Roman" w:hAnsi="Times New Roman" w:cs="Times New Roman"/>
        </w:rPr>
      </w:pPr>
      <w:r>
        <w:rPr>
          <w:rFonts w:cs="Times New Roman" w:ascii="Times New Roman" w:hAnsi="Times New Roman"/>
          <w:sz w:val="24"/>
        </w:rPr>
        <w:t>ПЛАН ПРОГРАММНЫХ МЕРОПРИЯТИЙ</w:t>
      </w:r>
      <w:r/>
    </w:p>
    <w:p>
      <w:pPr>
        <w:pStyle w:val="Style19"/>
        <w:spacing w:lineRule="auto" w:line="276" w:before="0" w:after="120"/>
        <w:ind w:firstLine="709"/>
        <w:contextualSpacing/>
        <w:jc w:val="center"/>
        <w:rPr>
          <w:sz w:val="24"/>
          <w:sz w:val="24"/>
          <w:szCs w:val="24"/>
          <w:rFonts w:ascii="Times New Roman" w:hAnsi="Times New Roman" w:eastAsia="Times New Roman" w:cs="Times New Roman"/>
        </w:rPr>
      </w:pPr>
      <w:r>
        <w:rPr/>
        <w:t>ПО ФОРМИРОВАНИЮ НАВЫКОВ ЖИЗНЕСТОЙКОСТИ ОБУЧАЮЩИХСЯ</w:t>
      </w:r>
      <w:r/>
    </w:p>
    <w:p>
      <w:pPr>
        <w:pStyle w:val="Style19"/>
        <w:spacing w:lineRule="auto" w:line="276" w:before="0" w:after="120"/>
        <w:ind w:firstLine="709"/>
        <w:contextualSpacing/>
        <w:jc w:val="center"/>
        <w:rPr>
          <w:sz w:val="28"/>
          <w:sz w:val="28"/>
        </w:rPr>
      </w:pPr>
      <w:r>
        <w:rPr>
          <w:sz w:val="28"/>
        </w:rPr>
        <w:t>на 2017/ 2022 годы</w:t>
      </w:r>
      <w:r/>
    </w:p>
    <w:tbl>
      <w:tblPr>
        <w:tblStyle w:val="a3"/>
        <w:tblW w:w="10881" w:type="dxa"/>
        <w:jc w:val="left"/>
        <w:tblInd w:w="0" w:type="dxa"/>
        <w:tblBorders/>
        <w:tblCellMar>
          <w:top w:w="0" w:type="dxa"/>
          <w:left w:w="108" w:type="dxa"/>
          <w:bottom w:w="0" w:type="dxa"/>
          <w:right w:w="108" w:type="dxa"/>
        </w:tblCellMar>
      </w:tblPr>
      <w:tblGrid>
        <w:gridCol w:w="4076"/>
        <w:gridCol w:w="142"/>
        <w:gridCol w:w="1275"/>
        <w:gridCol w:w="283"/>
        <w:gridCol w:w="1559"/>
        <w:gridCol w:w="283"/>
        <w:gridCol w:w="3262"/>
      </w:tblGrid>
      <w:tr>
        <w:trPr/>
        <w:tc>
          <w:tcPr>
            <w:tcW w:w="4218" w:type="dxa"/>
            <w:gridSpan w:val="2"/>
            <w:tcBorders/>
            <w:shd w:fill="auto" w:val="clear"/>
            <w:tcMar>
              <w:left w:w="108" w:type="dxa"/>
            </w:tcMar>
          </w:tcPr>
          <w:p>
            <w:pPr>
              <w:pStyle w:val="Style19"/>
              <w:spacing w:before="0" w:after="0"/>
              <w:contextualSpacing/>
              <w:jc w:val="center"/>
              <w:rPr>
                <w:sz w:val="28"/>
                <w:sz w:val="28"/>
                <w:szCs w:val="28"/>
              </w:rPr>
            </w:pPr>
            <w:r>
              <w:rPr>
                <w:sz w:val="28"/>
                <w:szCs w:val="28"/>
              </w:rPr>
              <w:t xml:space="preserve">Содержание </w:t>
            </w:r>
            <w:r/>
          </w:p>
          <w:p>
            <w:pPr>
              <w:pStyle w:val="Style19"/>
              <w:spacing w:before="0" w:after="0"/>
              <w:contextualSpacing/>
              <w:jc w:val="center"/>
              <w:rPr>
                <w:sz w:val="28"/>
                <w:sz w:val="28"/>
                <w:szCs w:val="28"/>
              </w:rPr>
            </w:pPr>
            <w:r>
              <w:rPr>
                <w:sz w:val="28"/>
                <w:szCs w:val="28"/>
              </w:rPr>
              <w:t>деятельности</w:t>
            </w:r>
            <w:r/>
          </w:p>
        </w:tc>
        <w:tc>
          <w:tcPr>
            <w:tcW w:w="1558" w:type="dxa"/>
            <w:gridSpan w:val="2"/>
            <w:tcBorders/>
            <w:shd w:fill="auto" w:val="clear"/>
            <w:tcMar>
              <w:left w:w="108" w:type="dxa"/>
            </w:tcMar>
          </w:tcPr>
          <w:p>
            <w:pPr>
              <w:pStyle w:val="Style19"/>
              <w:spacing w:lineRule="auto" w:line="240" w:before="0" w:after="0"/>
              <w:contextualSpacing/>
              <w:jc w:val="center"/>
              <w:rPr>
                <w:sz w:val="28"/>
                <w:sz w:val="28"/>
                <w:szCs w:val="28"/>
              </w:rPr>
            </w:pPr>
            <w:r>
              <w:rPr>
                <w:sz w:val="28"/>
                <w:szCs w:val="28"/>
              </w:rPr>
              <w:t>Сроки</w:t>
            </w:r>
            <w:r/>
          </w:p>
          <w:p>
            <w:pPr>
              <w:pStyle w:val="Style19"/>
              <w:spacing w:lineRule="auto" w:line="240" w:before="0" w:after="0"/>
              <w:contextualSpacing/>
              <w:jc w:val="center"/>
              <w:rPr>
                <w:sz w:val="28"/>
                <w:sz w:val="28"/>
                <w:szCs w:val="28"/>
                <w:rFonts w:ascii="Times New Roman" w:hAnsi="Times New Roman" w:eastAsia="Times New Roman" w:cs="Times New Roman"/>
              </w:rPr>
            </w:pPr>
            <w:r>
              <w:rPr>
                <w:sz w:val="28"/>
                <w:szCs w:val="28"/>
              </w:rPr>
            </w:r>
            <w:r/>
          </w:p>
        </w:tc>
        <w:tc>
          <w:tcPr>
            <w:tcW w:w="1842" w:type="dxa"/>
            <w:gridSpan w:val="2"/>
            <w:tcBorders/>
            <w:shd w:fill="auto" w:val="clear"/>
            <w:tcMar>
              <w:left w:w="108" w:type="dxa"/>
            </w:tcMar>
          </w:tcPr>
          <w:p>
            <w:pPr>
              <w:pStyle w:val="Style19"/>
              <w:spacing w:lineRule="auto" w:line="240" w:before="0" w:after="0"/>
              <w:contextualSpacing/>
              <w:jc w:val="center"/>
              <w:rPr>
                <w:sz w:val="28"/>
                <w:sz w:val="28"/>
                <w:szCs w:val="28"/>
              </w:rPr>
            </w:pPr>
            <w:r>
              <w:rPr>
                <w:sz w:val="28"/>
                <w:szCs w:val="28"/>
              </w:rPr>
              <w:t>Ответственные</w:t>
            </w:r>
            <w:r/>
          </w:p>
        </w:tc>
        <w:tc>
          <w:tcPr>
            <w:tcW w:w="3262" w:type="dxa"/>
            <w:tcBorders/>
            <w:shd w:fill="auto" w:val="clear"/>
            <w:tcMar>
              <w:left w:w="108" w:type="dxa"/>
            </w:tcMar>
          </w:tcPr>
          <w:p>
            <w:pPr>
              <w:pStyle w:val="Style19"/>
              <w:spacing w:lineRule="auto" w:line="240" w:before="0" w:after="0"/>
              <w:contextualSpacing/>
              <w:jc w:val="center"/>
              <w:rPr>
                <w:sz w:val="28"/>
                <w:sz w:val="28"/>
                <w:szCs w:val="28"/>
              </w:rPr>
            </w:pPr>
            <w:r>
              <w:rPr>
                <w:sz w:val="28"/>
                <w:szCs w:val="28"/>
              </w:rPr>
              <w:t>Прогнозируемый</w:t>
            </w:r>
            <w:r/>
          </w:p>
          <w:p>
            <w:pPr>
              <w:pStyle w:val="Style19"/>
              <w:spacing w:lineRule="auto" w:line="240" w:before="0" w:after="0"/>
              <w:contextualSpacing/>
              <w:jc w:val="center"/>
              <w:rPr>
                <w:sz w:val="28"/>
                <w:sz w:val="28"/>
                <w:szCs w:val="28"/>
              </w:rPr>
            </w:pPr>
            <w:r>
              <w:rPr>
                <w:sz w:val="28"/>
                <w:szCs w:val="28"/>
              </w:rPr>
              <w:t xml:space="preserve">результат </w:t>
            </w:r>
            <w:r/>
          </w:p>
        </w:tc>
      </w:tr>
      <w:tr>
        <w:trPr/>
        <w:tc>
          <w:tcPr>
            <w:tcW w:w="421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Разработка школьного плана  работы по формированию навыков жизнестойкости обучающихся</w:t>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август</w:t>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tc>
        <w:tc>
          <w:tcPr>
            <w:tcW w:w="1842"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Барекаева А.В.., зам.дир.</w:t>
            </w:r>
            <w:r/>
          </w:p>
          <w:p>
            <w:pPr>
              <w:pStyle w:val="Style19"/>
              <w:spacing w:lineRule="auto" w:line="240" w:before="0" w:after="0"/>
              <w:contextualSpacing/>
              <w:rPr>
                <w:sz w:val="28"/>
                <w:sz w:val="28"/>
                <w:szCs w:val="28"/>
              </w:rPr>
            </w:pPr>
            <w:r>
              <w:rPr>
                <w:sz w:val="28"/>
                <w:szCs w:val="28"/>
              </w:rPr>
              <w:t>по ВР</w:t>
            </w:r>
            <w:r/>
          </w:p>
        </w:tc>
        <w:tc>
          <w:tcPr>
            <w:tcW w:w="3262" w:type="dxa"/>
            <w:tcBorders/>
            <w:shd w:fill="auto" w:val="clear"/>
            <w:tcMar>
              <w:left w:w="108" w:type="dxa"/>
            </w:tcMar>
          </w:tcPr>
          <w:p>
            <w:pPr>
              <w:pStyle w:val="Style19"/>
              <w:spacing w:lineRule="auto" w:line="240" w:before="0" w:after="0"/>
              <w:contextualSpacing/>
              <w:rPr>
                <w:sz w:val="28"/>
                <w:sz w:val="28"/>
                <w:szCs w:val="28"/>
              </w:rPr>
            </w:pPr>
            <w:r>
              <w:rPr>
                <w:sz w:val="28"/>
                <w:szCs w:val="28"/>
              </w:rPr>
              <w:t xml:space="preserve">создание благоприятных условий для повышения уровня жизнестойкости подростков, профилактика антивитального поведения </w:t>
            </w:r>
            <w:r/>
          </w:p>
        </w:tc>
      </w:tr>
      <w:tr>
        <w:trPr/>
        <w:tc>
          <w:tcPr>
            <w:tcW w:w="421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Ведение на школьном сайте раздела «Формирование жизнестойкости обучающихся»</w:t>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 xml:space="preserve">В течение года </w:t>
            </w:r>
            <w:r/>
          </w:p>
        </w:tc>
        <w:tc>
          <w:tcPr>
            <w:tcW w:w="1842"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Кравар Т.В.., отв. за школьный сайт</w:t>
            </w:r>
            <w:r/>
          </w:p>
        </w:tc>
        <w:tc>
          <w:tcPr>
            <w:tcW w:w="3262" w:type="dxa"/>
            <w:vMerge w:val="restart"/>
            <w:tcBorders/>
            <w:shd w:fill="auto" w:val="clear"/>
            <w:tcMar>
              <w:left w:w="108" w:type="dxa"/>
            </w:tcMar>
          </w:tcPr>
          <w:p>
            <w:pPr>
              <w:pStyle w:val="Style19"/>
              <w:spacing w:lineRule="auto" w:line="240" w:before="0" w:after="0"/>
              <w:contextualSpacing/>
              <w:rPr>
                <w:sz w:val="28"/>
                <w:sz w:val="28"/>
                <w:szCs w:val="28"/>
              </w:rPr>
            </w:pPr>
            <w:r>
              <w:rPr>
                <w:sz w:val="28"/>
                <w:szCs w:val="28"/>
              </w:rPr>
              <w:t>Повышение психолого-педагогической компетентности педагогов и родителей по формированию жизнестойкости школьников</w:t>
            </w:r>
            <w:r/>
          </w:p>
        </w:tc>
      </w:tr>
      <w:tr>
        <w:trPr/>
        <w:tc>
          <w:tcPr>
            <w:tcW w:w="421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Пополнение материала  в разделе «Формирование жизнестойкости», наполнение его методическими материалами для педагогов и советами для родителей и детей</w:t>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В течение года</w:t>
            </w:r>
            <w:r/>
          </w:p>
        </w:tc>
        <w:tc>
          <w:tcPr>
            <w:tcW w:w="1842"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Белозерова В.Н. руководитель отряда Наркопост</w:t>
            </w:r>
            <w:r/>
          </w:p>
        </w:tc>
        <w:tc>
          <w:tcPr>
            <w:tcW w:w="3262" w:type="dxa"/>
            <w:vMerge w:val="continue"/>
            <w:tcBorders/>
            <w:shd w:fill="auto" w:val="clear"/>
            <w:tcMar>
              <w:left w:w="108" w:type="dxa"/>
            </w:tcMar>
          </w:tcPr>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tc>
      </w:tr>
      <w:tr>
        <w:trPr/>
        <w:tc>
          <w:tcPr>
            <w:tcW w:w="421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Обновление мобильного школьного уголка по формированию жизнестойкости</w:t>
            </w:r>
            <w:r/>
          </w:p>
          <w:p>
            <w:pPr>
              <w:pStyle w:val="Style19"/>
              <w:spacing w:lineRule="auto" w:line="240" w:before="0" w:after="0"/>
              <w:contextualSpacing/>
              <w:rPr>
                <w:sz w:val="28"/>
                <w:sz w:val="28"/>
                <w:szCs w:val="28"/>
              </w:rPr>
            </w:pPr>
            <w:r>
              <w:rPr>
                <w:sz w:val="28"/>
                <w:szCs w:val="28"/>
              </w:rPr>
              <w:t>«Любим жизнь! Ценим здоровье!»</w:t>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В течение года</w:t>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tc>
        <w:tc>
          <w:tcPr>
            <w:tcW w:w="1842"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Белозерова В.Н., педагог-психолог</w:t>
            </w:r>
            <w:r/>
          </w:p>
        </w:tc>
        <w:tc>
          <w:tcPr>
            <w:tcW w:w="3262" w:type="dxa"/>
            <w:tcBorders/>
            <w:shd w:fill="auto" w:val="clear"/>
            <w:tcMar>
              <w:left w:w="108" w:type="dxa"/>
            </w:tcMar>
          </w:tcPr>
          <w:p>
            <w:pPr>
              <w:pStyle w:val="Style19"/>
              <w:spacing w:lineRule="auto" w:line="240" w:before="0" w:after="0"/>
              <w:contextualSpacing/>
              <w:rPr>
                <w:sz w:val="28"/>
                <w:sz w:val="28"/>
                <w:szCs w:val="28"/>
              </w:rPr>
            </w:pPr>
            <w:r>
              <w:rPr>
                <w:sz w:val="28"/>
                <w:szCs w:val="28"/>
              </w:rPr>
              <w:t>Повышение уверенности в себе,</w:t>
              <w:br/>
              <w:t>формирование образа «Я», формирование адекватной самооценки,  развитие коммуникативности</w:t>
            </w:r>
            <w:r/>
          </w:p>
        </w:tc>
      </w:tr>
      <w:tr>
        <w:trPr/>
        <w:tc>
          <w:tcPr>
            <w:tcW w:w="4218" w:type="dxa"/>
            <w:gridSpan w:val="2"/>
            <w:tcBorders/>
            <w:shd w:fill="auto" w:val="clear"/>
            <w:tcMar>
              <w:left w:w="108" w:type="dxa"/>
            </w:tcMar>
          </w:tcPr>
          <w:p>
            <w:pPr>
              <w:pStyle w:val="Normal"/>
              <w:spacing w:lineRule="auto" w:line="240" w:before="0" w:after="0"/>
              <w:rPr>
                <w:sz w:val="28"/>
                <w:sz w:val="28"/>
                <w:szCs w:val="28"/>
                <w:rFonts w:ascii="Times New Roman" w:hAnsi="Times New Roman" w:eastAsia="SimSun" w:cs="Times New Roman"/>
                <w:lang w:eastAsia="zh-CN"/>
              </w:rPr>
            </w:pPr>
            <w:r>
              <w:rPr>
                <w:rFonts w:eastAsia="SimSun" w:cs="Times New Roman" w:ascii="Times New Roman" w:hAnsi="Times New Roman"/>
                <w:sz w:val="28"/>
                <w:szCs w:val="28"/>
                <w:lang w:eastAsia="zh-CN"/>
              </w:rPr>
              <w:t>Диагностическая методика «Я концепция» Е. Прис, Д. Харрис (компьютерный вариант)</w:t>
            </w:r>
            <w:r/>
          </w:p>
        </w:tc>
        <w:tc>
          <w:tcPr>
            <w:tcW w:w="1558" w:type="dxa"/>
            <w:gridSpan w:val="2"/>
            <w:tcBorders/>
            <w:shd w:fill="auto" w:val="clear"/>
            <w:tcMar>
              <w:left w:w="108" w:type="dxa"/>
            </w:tcMar>
          </w:tcPr>
          <w:p>
            <w:pPr>
              <w:pStyle w:val="Normal"/>
              <w:spacing w:lineRule="auto" w:line="240" w:before="0" w:after="0"/>
              <w:rPr>
                <w:sz w:val="28"/>
                <w:sz w:val="28"/>
                <w:szCs w:val="28"/>
                <w:rFonts w:ascii="Times New Roman" w:hAnsi="Times New Roman" w:eastAsia="SimSun" w:cs="Times New Roman"/>
                <w:lang w:eastAsia="zh-CN"/>
              </w:rPr>
            </w:pPr>
            <w:r>
              <w:rPr>
                <w:rFonts w:eastAsia="SimSun" w:cs="Times New Roman" w:ascii="Times New Roman" w:hAnsi="Times New Roman"/>
                <w:sz w:val="28"/>
                <w:szCs w:val="28"/>
                <w:lang w:eastAsia="zh-CN"/>
              </w:rPr>
              <w:t>ноябрь</w:t>
            </w:r>
            <w:r/>
          </w:p>
          <w:p>
            <w:pPr>
              <w:pStyle w:val="Normal"/>
              <w:spacing w:lineRule="auto" w:line="240" w:before="0" w:after="0"/>
              <w:rPr>
                <w:sz w:val="28"/>
                <w:sz w:val="28"/>
                <w:szCs w:val="28"/>
                <w:rFonts w:ascii="Times New Roman" w:hAnsi="Times New Roman" w:eastAsia="SimSun" w:cs="Times New Roman"/>
                <w:lang w:eastAsia="zh-CN"/>
              </w:rPr>
            </w:pPr>
            <w:r>
              <w:rPr>
                <w:rFonts w:eastAsia="SimSun" w:cs="Times New Roman" w:ascii="Times New Roman" w:hAnsi="Times New Roman"/>
                <w:sz w:val="28"/>
                <w:szCs w:val="28"/>
                <w:lang w:eastAsia="zh-CN"/>
              </w:rPr>
            </w:r>
            <w:r/>
          </w:p>
        </w:tc>
        <w:tc>
          <w:tcPr>
            <w:tcW w:w="1842" w:type="dxa"/>
            <w:gridSpan w:val="2"/>
            <w:tcBorders/>
            <w:shd w:fill="auto" w:val="clear"/>
            <w:tcMar>
              <w:left w:w="108" w:type="dxa"/>
            </w:tcMar>
          </w:tcPr>
          <w:p>
            <w:pPr>
              <w:pStyle w:val="Normal"/>
              <w:spacing w:lineRule="auto" w:line="240" w:before="0" w:after="0"/>
              <w:rPr>
                <w:sz w:val="28"/>
                <w:sz w:val="28"/>
                <w:szCs w:val="28"/>
                <w:rFonts w:ascii="Times New Roman" w:hAnsi="Times New Roman" w:eastAsia="SimSun" w:cs="Times New Roman"/>
                <w:lang w:eastAsia="zh-CN"/>
              </w:rPr>
            </w:pPr>
            <w:r>
              <w:rPr>
                <w:rFonts w:eastAsia="SimSun" w:cs="Times New Roman" w:ascii="Times New Roman" w:hAnsi="Times New Roman"/>
                <w:sz w:val="28"/>
                <w:szCs w:val="28"/>
                <w:lang w:eastAsia="zh-CN"/>
              </w:rPr>
              <w:t>Белозерова В.Н. педагог-психолог</w:t>
            </w:r>
            <w:r/>
          </w:p>
        </w:tc>
        <w:tc>
          <w:tcPr>
            <w:tcW w:w="3262" w:type="dxa"/>
            <w:tcBorders/>
            <w:shd w:fill="auto" w:val="clear"/>
            <w:tcMar>
              <w:left w:w="108" w:type="dxa"/>
            </w:tcMar>
          </w:tcPr>
          <w:p>
            <w:pPr>
              <w:pStyle w:val="Normal"/>
              <w:spacing w:lineRule="auto" w:line="240" w:before="0" w:after="0"/>
              <w:rPr>
                <w:sz w:val="28"/>
                <w:sz w:val="28"/>
                <w:szCs w:val="28"/>
                <w:rFonts w:ascii="Times New Roman" w:hAnsi="Times New Roman" w:eastAsia="Times New Roman" w:cs="Times New Roman"/>
                <w:color w:val="000000"/>
              </w:rPr>
            </w:pPr>
            <w:r>
              <w:rPr>
                <w:rFonts w:eastAsia="Calibri" w:cs="Times New Roman" w:ascii="Times New Roman" w:hAnsi="Times New Roman"/>
                <w:sz w:val="28"/>
                <w:szCs w:val="28"/>
                <w:lang w:eastAsia="en-US"/>
              </w:rPr>
              <w:t>Исследование с</w:t>
            </w:r>
            <w:r>
              <w:rPr>
                <w:rFonts w:eastAsia="Times New Roman" w:cs="Times New Roman" w:ascii="Times New Roman" w:hAnsi="Times New Roman"/>
                <w:color w:val="000000"/>
                <w:sz w:val="28"/>
                <w:szCs w:val="28"/>
              </w:rPr>
              <w:t>истемы самооценок и отношений </w:t>
            </w:r>
            <w:r/>
          </w:p>
          <w:p>
            <w:pPr>
              <w:pStyle w:val="Normal"/>
              <w:spacing w:lineRule="auto" w:line="240" w:before="0" w:after="0"/>
              <w:rPr>
                <w:sz w:val="28"/>
                <w:sz w:val="28"/>
                <w:szCs w:val="28"/>
                <w:rFonts w:ascii="Times New Roman" w:hAnsi="Times New Roman" w:eastAsia="Calibri" w:cs="Times New Roman"/>
                <w:lang w:eastAsia="en-US"/>
              </w:rPr>
            </w:pPr>
            <w:r>
              <w:rPr>
                <w:rFonts w:eastAsia="Times New Roman" w:cs="Times New Roman" w:ascii="Times New Roman" w:hAnsi="Times New Roman"/>
                <w:color w:val="000000"/>
                <w:sz w:val="28"/>
                <w:szCs w:val="28"/>
              </w:rPr>
              <w:t xml:space="preserve">личности, связанных с ее </w:t>
            </w: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поведением  в различных сферах деятельности и активности, а также  с </w:t>
            </w:r>
            <w:r/>
          </w:p>
          <w:p>
            <w:pPr>
              <w:pStyle w:val="Normal"/>
              <w:spacing w:lineRule="auto" w:line="240" w:before="0" w:after="0"/>
              <w:rPr>
                <w:sz w:val="28"/>
                <w:sz w:val="28"/>
                <w:szCs w:val="28"/>
                <w:rFonts w:ascii="Times New Roman" w:hAnsi="Times New Roman" w:eastAsia="SimSun" w:cs="Times New Roman"/>
                <w:lang w:eastAsia="zh-CN"/>
              </w:rPr>
            </w:pP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системой ее социальных отношений</w:t>
            </w:r>
            <w:r>
              <w:rPr>
                <w:rFonts w:eastAsia="SimSun" w:cs="Times New Roman" w:ascii="Times New Roman" w:hAnsi="Times New Roman"/>
                <w:sz w:val="28"/>
                <w:szCs w:val="28"/>
                <w:lang w:eastAsia="zh-CN"/>
              </w:rPr>
              <w:t>, создание банка данных для индивидуальной и групповой работы педагога-психолога</w:t>
            </w:r>
            <w:r/>
          </w:p>
        </w:tc>
      </w:tr>
      <w:tr>
        <w:trPr/>
        <w:tc>
          <w:tcPr>
            <w:tcW w:w="421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Индивидуальная консультация для классных руководителей «Формирование навыков жизнестойкости обучающихся»</w:t>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По запросу</w:t>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tc>
        <w:tc>
          <w:tcPr>
            <w:tcW w:w="1842"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Барекаева А.В. зам.дир.по ВР,</w:t>
            </w:r>
            <w:r/>
          </w:p>
          <w:p>
            <w:pPr>
              <w:pStyle w:val="Style19"/>
              <w:spacing w:lineRule="auto" w:line="240" w:before="0" w:after="0"/>
              <w:contextualSpacing/>
              <w:rPr>
                <w:sz w:val="28"/>
                <w:sz w:val="28"/>
                <w:szCs w:val="28"/>
              </w:rPr>
            </w:pPr>
            <w:r>
              <w:rPr>
                <w:rFonts w:eastAsia="SimSun"/>
                <w:sz w:val="28"/>
                <w:szCs w:val="28"/>
                <w:lang w:eastAsia="zh-CN"/>
              </w:rPr>
              <w:t>Белозерова В.Н.., педагог-психолог</w:t>
            </w:r>
            <w:r/>
          </w:p>
        </w:tc>
        <w:tc>
          <w:tcPr>
            <w:tcW w:w="3262" w:type="dxa"/>
            <w:tcBorders/>
            <w:shd w:fill="auto" w:val="clear"/>
            <w:tcMar>
              <w:left w:w="108" w:type="dxa"/>
            </w:tcMar>
          </w:tcPr>
          <w:p>
            <w:pPr>
              <w:pStyle w:val="Style19"/>
              <w:spacing w:lineRule="auto" w:line="240" w:before="0" w:after="0"/>
              <w:contextualSpacing/>
              <w:rPr>
                <w:sz w:val="28"/>
                <w:sz w:val="28"/>
                <w:szCs w:val="28"/>
              </w:rPr>
            </w:pPr>
            <w:r>
              <w:rPr>
                <w:sz w:val="28"/>
                <w:szCs w:val="28"/>
              </w:rPr>
              <w:t>Методическое сопровождение классных руководителей по организации ими работы в классах, направленной на формирование жизнестойкости</w:t>
            </w:r>
            <w:r/>
          </w:p>
        </w:tc>
      </w:tr>
      <w:tr>
        <w:trPr/>
        <w:tc>
          <w:tcPr>
            <w:tcW w:w="421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Составление учебно-тематического плана индивидуальных (групповых) занятий с подростками «группы риска»</w:t>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сентябрь</w:t>
            </w:r>
            <w:r/>
          </w:p>
        </w:tc>
        <w:tc>
          <w:tcPr>
            <w:tcW w:w="1842" w:type="dxa"/>
            <w:gridSpan w:val="2"/>
            <w:tcBorders/>
            <w:shd w:fill="auto" w:val="clear"/>
            <w:tcMar>
              <w:left w:w="108" w:type="dxa"/>
            </w:tcMar>
          </w:tcPr>
          <w:p>
            <w:pPr>
              <w:pStyle w:val="Style19"/>
              <w:spacing w:lineRule="auto" w:line="240" w:before="0" w:after="0"/>
              <w:contextualSpacing/>
              <w:rPr>
                <w:sz w:val="28"/>
                <w:sz w:val="28"/>
                <w:szCs w:val="28"/>
              </w:rPr>
            </w:pPr>
            <w:r>
              <w:rPr>
                <w:rFonts w:eastAsia="SimSun"/>
                <w:sz w:val="28"/>
                <w:szCs w:val="28"/>
                <w:lang w:eastAsia="zh-CN"/>
              </w:rPr>
              <w:t>Тислюкова В.С. социальный педагог</w:t>
            </w:r>
            <w:r/>
          </w:p>
        </w:tc>
        <w:tc>
          <w:tcPr>
            <w:tcW w:w="3262" w:type="dxa"/>
            <w:tcBorders/>
            <w:shd w:fill="auto" w:val="clear"/>
            <w:tcMar>
              <w:left w:w="108" w:type="dxa"/>
            </w:tcMar>
          </w:tcPr>
          <w:p>
            <w:pPr>
              <w:pStyle w:val="Normal"/>
              <w:widowControl w:val="false"/>
              <w:shd w:val="clear" w:color="auto" w:themeColor="" w:themeTint="" w:themeShade="" w:fill="FFFFFF" w:themeFill="" w:themeFillTint="" w:themeFillShade=""/>
              <w:tabs>
                <w:tab w:val="left" w:pos="950" w:leader="none"/>
              </w:tabs>
              <w:spacing w:lineRule="auto" w:line="240" w:before="0" w:after="0"/>
              <w:rPr>
                <w:sz w:val="28"/>
                <w:sz w:val="28"/>
                <w:szCs w:val="28"/>
                <w:rFonts w:ascii="Times New Roman" w:hAnsi="Times New Roman" w:cs="Times New Roman"/>
                <w:color w:val="000000"/>
              </w:rPr>
            </w:pPr>
            <w:r>
              <w:rPr>
                <w:rFonts w:cs="Times New Roman" w:ascii="Times New Roman" w:hAnsi="Times New Roman"/>
                <w:sz w:val="28"/>
                <w:szCs w:val="28"/>
              </w:rPr>
              <w:t>Наличие плана индивидуальных занятий</w:t>
            </w:r>
            <w:r/>
          </w:p>
        </w:tc>
      </w:tr>
      <w:tr>
        <w:trPr/>
        <w:tc>
          <w:tcPr>
            <w:tcW w:w="421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 xml:space="preserve">  </w:t>
            </w:r>
            <w:r>
              <w:rPr>
                <w:sz w:val="28"/>
                <w:szCs w:val="28"/>
              </w:rPr>
              <w:t>МО классных руководителей «Определение направления воспитательной работы и планирование классных часов, родительских собраний в классном коллективе с учётом профиля сформированных качеств жизнестойкости в классе»</w:t>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Сентябрь</w:t>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tc>
        <w:tc>
          <w:tcPr>
            <w:tcW w:w="1842" w:type="dxa"/>
            <w:gridSpan w:val="2"/>
            <w:tcBorders/>
            <w:shd w:fill="auto" w:val="clear"/>
            <w:tcMar>
              <w:left w:w="108" w:type="dxa"/>
            </w:tcMar>
          </w:tcPr>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Классные руководители </w:t>
            </w:r>
            <w:r/>
          </w:p>
        </w:tc>
        <w:tc>
          <w:tcPr>
            <w:tcW w:w="3262" w:type="dxa"/>
            <w:tcBorders/>
            <w:shd w:fill="auto" w:val="clear"/>
            <w:tcMar>
              <w:left w:w="108" w:type="dxa"/>
            </w:tcMar>
          </w:tcPr>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Планирование воспитательной работы по формированию жизнестойкости</w:t>
            </w:r>
            <w:r/>
          </w:p>
        </w:tc>
      </w:tr>
      <w:tr>
        <w:trPr/>
        <w:tc>
          <w:tcPr>
            <w:tcW w:w="4218" w:type="dxa"/>
            <w:gridSpan w:val="2"/>
            <w:tcBorders/>
            <w:shd w:fill="auto" w:val="clear"/>
            <w:tcMar>
              <w:left w:w="108" w:type="dxa"/>
            </w:tcMar>
          </w:tcPr>
          <w:p>
            <w:pPr>
              <w:pStyle w:val="Style19"/>
              <w:spacing w:lineRule="auto" w:line="240" w:before="0" w:after="0"/>
              <w:contextualSpacing/>
              <w:rPr>
                <w:sz w:val="28"/>
                <w:sz w:val="28"/>
                <w:szCs w:val="28"/>
              </w:rPr>
            </w:pPr>
            <w:r>
              <w:rPr>
                <w:color w:val="000000"/>
                <w:sz w:val="28"/>
                <w:szCs w:val="28"/>
              </w:rPr>
              <w:t>Диагностика адаптации учащихся 1-х, 5-х классов</w:t>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Конец первой четверти</w:t>
            </w:r>
            <w:r/>
          </w:p>
        </w:tc>
        <w:tc>
          <w:tcPr>
            <w:tcW w:w="1842" w:type="dxa"/>
            <w:gridSpan w:val="2"/>
            <w:tcBorders/>
            <w:shd w:fill="auto" w:val="clear"/>
            <w:tcMar>
              <w:left w:w="108" w:type="dxa"/>
            </w:tcMar>
          </w:tcPr>
          <w:p>
            <w:pPr>
              <w:pStyle w:val="Normal"/>
              <w:spacing w:lineRule="auto" w:line="240" w:before="0" w:after="0"/>
              <w:jc w:val="both"/>
              <w:rPr>
                <w:sz w:val="28"/>
                <w:sz w:val="28"/>
                <w:szCs w:val="28"/>
                <w:rFonts w:ascii="Times New Roman" w:hAnsi="Times New Roman" w:cs="Times New Roman"/>
              </w:rPr>
            </w:pPr>
            <w:r>
              <w:rPr>
                <w:rFonts w:eastAsia="SimSun" w:cs="Times New Roman" w:ascii="Times New Roman" w:hAnsi="Times New Roman"/>
                <w:sz w:val="28"/>
                <w:szCs w:val="28"/>
                <w:lang w:eastAsia="zh-CN"/>
              </w:rPr>
              <w:t>Белозерова В.Н.., педагог-психолог</w:t>
            </w:r>
            <w:r/>
          </w:p>
        </w:tc>
        <w:tc>
          <w:tcPr>
            <w:tcW w:w="3262" w:type="dxa"/>
            <w:tcBorders/>
            <w:shd w:fill="auto" w:val="clear"/>
            <w:tcMar>
              <w:left w:w="108" w:type="dxa"/>
            </w:tcMar>
          </w:tcPr>
          <w:p>
            <w:pPr>
              <w:pStyle w:val="Style19"/>
              <w:spacing w:lineRule="auto" w:line="240" w:before="0" w:after="0"/>
              <w:contextualSpacing/>
              <w:rPr>
                <w:sz w:val="28"/>
                <w:sz w:val="28"/>
                <w:szCs w:val="28"/>
              </w:rPr>
            </w:pPr>
            <w:r>
              <w:rPr>
                <w:color w:val="000000"/>
                <w:sz w:val="28"/>
                <w:szCs w:val="28"/>
              </w:rPr>
              <w:t>Своевременное выявление детей «группы риска» с целью коррекции и предупреждения школьной дезадаптации</w:t>
            </w:r>
            <w:r/>
          </w:p>
        </w:tc>
      </w:tr>
      <w:tr>
        <w:trPr/>
        <w:tc>
          <w:tcPr>
            <w:tcW w:w="4218" w:type="dxa"/>
            <w:gridSpan w:val="2"/>
            <w:tcBorders/>
            <w:shd w:fill="auto" w:val="clear"/>
            <w:tcMar>
              <w:left w:w="108" w:type="dxa"/>
            </w:tcMar>
          </w:tcPr>
          <w:p>
            <w:pPr>
              <w:pStyle w:val="Style19"/>
              <w:spacing w:lineRule="auto" w:line="240" w:before="0" w:after="0"/>
              <w:contextualSpacing/>
              <w:rPr>
                <w:sz w:val="28"/>
                <w:sz w:val="28"/>
                <w:szCs w:val="28"/>
              </w:rPr>
            </w:pPr>
            <w:r>
              <w:rPr>
                <w:color w:val="000000"/>
                <w:sz w:val="28"/>
                <w:szCs w:val="28"/>
              </w:rPr>
              <w:t>Изучение психологического климата в детских коллективах</w:t>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color w:val="000000"/>
                <w:sz w:val="28"/>
                <w:szCs w:val="28"/>
              </w:rPr>
              <w:t>В течение года (по запросу)</w:t>
            </w:r>
            <w:r/>
          </w:p>
        </w:tc>
        <w:tc>
          <w:tcPr>
            <w:tcW w:w="1842" w:type="dxa"/>
            <w:gridSpan w:val="2"/>
            <w:tcBorders/>
            <w:shd w:fill="auto" w:val="clear"/>
            <w:tcMar>
              <w:left w:w="108" w:type="dxa"/>
            </w:tcMar>
          </w:tcPr>
          <w:p>
            <w:pPr>
              <w:pStyle w:val="Style19"/>
              <w:spacing w:lineRule="auto" w:line="240" w:before="0" w:after="0"/>
              <w:contextualSpacing/>
              <w:rPr>
                <w:sz w:val="28"/>
                <w:sz w:val="28"/>
                <w:szCs w:val="28"/>
                <w:color w:val="000000"/>
              </w:rPr>
            </w:pPr>
            <w:r>
              <w:rPr>
                <w:rFonts w:eastAsia="SimSun"/>
                <w:sz w:val="28"/>
                <w:szCs w:val="28"/>
                <w:lang w:eastAsia="zh-CN"/>
              </w:rPr>
              <w:t>Белозерова В.Н. педагог-психолог</w:t>
            </w:r>
            <w:r/>
          </w:p>
          <w:p>
            <w:pPr>
              <w:pStyle w:val="Style19"/>
              <w:spacing w:lineRule="auto" w:line="240" w:before="0" w:after="0"/>
              <w:contextualSpacing/>
              <w:rPr>
                <w:sz w:val="28"/>
                <w:sz w:val="28"/>
                <w:szCs w:val="28"/>
                <w:rFonts w:ascii="Times New Roman" w:hAnsi="Times New Roman" w:eastAsia="SimSun" w:cs="Times New Roman"/>
                <w:lang w:eastAsia="zh-CN"/>
              </w:rPr>
            </w:pPr>
            <w:r>
              <w:rPr>
                <w:rFonts w:eastAsia="SimSun"/>
                <w:sz w:val="28"/>
                <w:szCs w:val="28"/>
                <w:lang w:eastAsia="zh-CN"/>
              </w:rPr>
            </w:r>
            <w:r/>
          </w:p>
        </w:tc>
        <w:tc>
          <w:tcPr>
            <w:tcW w:w="3262" w:type="dxa"/>
            <w:tcBorders/>
            <w:shd w:fill="auto" w:val="clear"/>
            <w:tcMar>
              <w:left w:w="108" w:type="dxa"/>
            </w:tcMar>
          </w:tcPr>
          <w:p>
            <w:pPr>
              <w:pStyle w:val="Style19"/>
              <w:spacing w:lineRule="auto" w:line="240" w:before="0" w:after="0"/>
              <w:contextualSpacing/>
              <w:rPr>
                <w:sz w:val="28"/>
                <w:sz w:val="28"/>
                <w:szCs w:val="28"/>
              </w:rPr>
            </w:pPr>
            <w:r>
              <w:rPr>
                <w:color w:val="000000"/>
                <w:sz w:val="28"/>
                <w:szCs w:val="28"/>
              </w:rPr>
              <w:t>Изучение состояния эмоционально-психологических отношений в детской общности</w:t>
            </w:r>
            <w:r/>
          </w:p>
        </w:tc>
      </w:tr>
      <w:tr>
        <w:trPr/>
        <w:tc>
          <w:tcPr>
            <w:tcW w:w="4218" w:type="dxa"/>
            <w:gridSpan w:val="2"/>
            <w:tcBorders/>
            <w:shd w:fill="auto" w:val="clear"/>
            <w:tcMar>
              <w:left w:w="108" w:type="dxa"/>
            </w:tcMar>
          </w:tcPr>
          <w:p>
            <w:pPr>
              <w:pStyle w:val="Normal"/>
              <w:spacing w:lineRule="auto" w:line="240" w:beforeAutospacing="1" w:after="0"/>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Организация просветительской работы с родителями (законными представителями) по вопросам формирования навыков жизнестойкости, в том числе с использованием интернет-ресурсов (</w:t>
            </w:r>
            <w:r>
              <w:rPr>
                <w:rFonts w:cs="Times New Roman" w:ascii="Times New Roman" w:hAnsi="Times New Roman"/>
                <w:sz w:val="28"/>
                <w:szCs w:val="28"/>
              </w:rPr>
              <w:t>распространение буклетов, родительские собрания,  интернет-ссылки)</w:t>
            </w:r>
            <w:r/>
          </w:p>
        </w:tc>
        <w:tc>
          <w:tcPr>
            <w:tcW w:w="1558" w:type="dxa"/>
            <w:gridSpan w:val="2"/>
            <w:tcBorders/>
            <w:shd w:fill="auto" w:val="clear"/>
            <w:tcMar>
              <w:left w:w="108" w:type="dxa"/>
            </w:tcMar>
          </w:tcPr>
          <w:p>
            <w:pPr>
              <w:pStyle w:val="Style19"/>
              <w:spacing w:lineRule="auto" w:line="240" w:before="0" w:after="0"/>
              <w:rPr>
                <w:sz w:val="28"/>
                <w:sz w:val="28"/>
                <w:szCs w:val="28"/>
              </w:rPr>
            </w:pPr>
            <w:r>
              <w:rPr>
                <w:sz w:val="28"/>
                <w:szCs w:val="28"/>
              </w:rPr>
              <w:t>В течение года</w:t>
            </w:r>
            <w:r/>
          </w:p>
          <w:p>
            <w:pPr>
              <w:pStyle w:val="Style19"/>
              <w:spacing w:lineRule="auto" w:line="240" w:before="0" w:after="0"/>
              <w:contextualSpacing/>
              <w:rPr>
                <w:sz w:val="28"/>
                <w:sz w:val="28"/>
                <w:szCs w:val="28"/>
                <w:rFonts w:ascii="Times New Roman" w:hAnsi="Times New Roman" w:eastAsia="Times New Roman" w:cs="Times New Roman"/>
                <w:color w:val="000000"/>
              </w:rPr>
            </w:pPr>
            <w:r>
              <w:rPr>
                <w:color w:val="000000"/>
                <w:sz w:val="28"/>
                <w:szCs w:val="28"/>
              </w:rPr>
            </w:r>
            <w:r/>
          </w:p>
        </w:tc>
        <w:tc>
          <w:tcPr>
            <w:tcW w:w="1842"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Барекаева А.В.., зам.дир.по ВР,</w:t>
            </w:r>
            <w:r/>
          </w:p>
          <w:p>
            <w:pPr>
              <w:pStyle w:val="Style19"/>
              <w:spacing w:lineRule="auto" w:line="240" w:before="0" w:after="0"/>
              <w:rPr>
                <w:sz w:val="28"/>
                <w:sz w:val="28"/>
                <w:szCs w:val="28"/>
              </w:rPr>
            </w:pPr>
            <w:r>
              <w:rPr>
                <w:rFonts w:eastAsia="SimSun"/>
                <w:sz w:val="28"/>
                <w:szCs w:val="28"/>
                <w:lang w:eastAsia="zh-CN"/>
              </w:rPr>
              <w:t>Белозерова В.Н.., педагог-психолог</w:t>
            </w:r>
            <w:r/>
          </w:p>
        </w:tc>
        <w:tc>
          <w:tcPr>
            <w:tcW w:w="3262" w:type="dxa"/>
            <w:tcBorders/>
            <w:shd w:fill="auto" w:val="clear"/>
            <w:tcMar>
              <w:left w:w="108" w:type="dxa"/>
            </w:tcMar>
          </w:tcPr>
          <w:p>
            <w:pPr>
              <w:pStyle w:val="Style19"/>
              <w:spacing w:lineRule="auto" w:line="240" w:before="0" w:after="0"/>
              <w:contextualSpacing/>
              <w:rPr>
                <w:sz w:val="28"/>
                <w:sz w:val="28"/>
                <w:szCs w:val="28"/>
              </w:rPr>
            </w:pPr>
            <w:r>
              <w:rPr>
                <w:sz w:val="28"/>
                <w:szCs w:val="28"/>
              </w:rPr>
              <w:t>Повышение психологической компетентности родителей, укрепление механизмов взаимодействия ОУ и родителей.</w:t>
            </w:r>
            <w:r/>
          </w:p>
          <w:p>
            <w:pPr>
              <w:pStyle w:val="Style19"/>
              <w:spacing w:lineRule="auto" w:line="240" w:before="0" w:after="0"/>
              <w:rPr>
                <w:sz w:val="28"/>
                <w:sz w:val="28"/>
                <w:szCs w:val="28"/>
                <w:rFonts w:ascii="Times New Roman" w:hAnsi="Times New Roman" w:eastAsia="Times New Roman" w:cs="Times New Roman"/>
              </w:rPr>
            </w:pPr>
            <w:r>
              <w:rPr>
                <w:sz w:val="28"/>
                <w:szCs w:val="28"/>
              </w:rPr>
            </w:r>
            <w:r/>
          </w:p>
        </w:tc>
      </w:tr>
      <w:tr>
        <w:trPr/>
        <w:tc>
          <w:tcPr>
            <w:tcW w:w="4218" w:type="dxa"/>
            <w:gridSpan w:val="2"/>
            <w:tcBorders/>
            <w:shd w:fill="auto" w:val="clear"/>
            <w:tcMar>
              <w:left w:w="108" w:type="dxa"/>
            </w:tcMar>
          </w:tcPr>
          <w:p>
            <w:pPr>
              <w:pStyle w:val="Normal"/>
              <w:spacing w:lineRule="auto" w:line="240" w:beforeAutospacing="1" w:after="0"/>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 xml:space="preserve">Организация и проведение методических семинаров для педагогов по отработке психолого-педагогических технологий формирования жизнестойкости  школьников  </w:t>
            </w:r>
            <w:r/>
          </w:p>
        </w:tc>
        <w:tc>
          <w:tcPr>
            <w:tcW w:w="1558" w:type="dxa"/>
            <w:gridSpan w:val="2"/>
            <w:tcBorders/>
            <w:shd w:fill="auto" w:val="clear"/>
            <w:tcMar>
              <w:left w:w="108" w:type="dxa"/>
            </w:tcMar>
          </w:tcPr>
          <w:p>
            <w:pPr>
              <w:pStyle w:val="Style19"/>
              <w:spacing w:lineRule="auto" w:line="240" w:before="0" w:after="0"/>
              <w:rPr>
                <w:sz w:val="28"/>
                <w:sz w:val="28"/>
                <w:szCs w:val="28"/>
              </w:rPr>
            </w:pPr>
            <w:r>
              <w:rPr>
                <w:sz w:val="28"/>
                <w:szCs w:val="28"/>
              </w:rPr>
              <w:t>В течение года</w:t>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tc>
        <w:tc>
          <w:tcPr>
            <w:tcW w:w="1842"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Барекаева А.В.., зам.дир.по ВР,</w:t>
            </w:r>
            <w:r/>
          </w:p>
          <w:p>
            <w:pPr>
              <w:pStyle w:val="Style19"/>
              <w:spacing w:lineRule="auto" w:line="240" w:before="0" w:after="0"/>
              <w:rPr>
                <w:sz w:val="28"/>
                <w:sz w:val="28"/>
                <w:szCs w:val="28"/>
              </w:rPr>
            </w:pPr>
            <w:r>
              <w:rPr>
                <w:rFonts w:eastAsia="SimSun"/>
                <w:sz w:val="28"/>
                <w:szCs w:val="28"/>
                <w:lang w:eastAsia="zh-CN"/>
              </w:rPr>
              <w:t>Белозерова В.Н.., педагог-психолог</w:t>
            </w:r>
            <w:r/>
          </w:p>
        </w:tc>
        <w:tc>
          <w:tcPr>
            <w:tcW w:w="3262" w:type="dxa"/>
            <w:tcBorders/>
            <w:shd w:fill="auto" w:val="clear"/>
            <w:tcMar>
              <w:left w:w="108" w:type="dxa"/>
            </w:tcMar>
          </w:tcPr>
          <w:p>
            <w:pPr>
              <w:pStyle w:val="Style19"/>
              <w:spacing w:lineRule="auto" w:line="240" w:before="0" w:after="0"/>
              <w:rPr>
                <w:sz w:val="28"/>
                <w:sz w:val="28"/>
                <w:szCs w:val="28"/>
              </w:rPr>
            </w:pPr>
            <w:r>
              <w:rPr>
                <w:sz w:val="28"/>
                <w:szCs w:val="28"/>
              </w:rPr>
              <w:t>Повышение психолого-педагогической компетентности педагогов  по формированию жизнестойкости школьников</w:t>
            </w:r>
            <w:r/>
          </w:p>
        </w:tc>
      </w:tr>
      <w:tr>
        <w:trPr/>
        <w:tc>
          <w:tcPr>
            <w:tcW w:w="4218" w:type="dxa"/>
            <w:gridSpan w:val="2"/>
            <w:tcBorders/>
            <w:shd w:fill="auto" w:val="clear"/>
            <w:tcMar>
              <w:left w:w="108" w:type="dxa"/>
            </w:tcMar>
          </w:tcPr>
          <w:p>
            <w:pPr>
              <w:pStyle w:val="Normal"/>
              <w:tabs>
                <w:tab w:val="left" w:pos="993" w:leader="none"/>
              </w:tabs>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Профилактическая работа в классных коллективах (активные формы обучения:  деловые, ролевые игры, занятия с элементами тренинга – 8 часов в год)</w:t>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В течение года</w:t>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tc>
        <w:tc>
          <w:tcPr>
            <w:tcW w:w="1842"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классные руководители</w:t>
            </w:r>
            <w:r/>
          </w:p>
        </w:tc>
        <w:tc>
          <w:tcPr>
            <w:tcW w:w="3262" w:type="dxa"/>
            <w:tcBorders/>
            <w:shd w:fill="auto" w:val="clear"/>
            <w:tcMar>
              <w:left w:w="108" w:type="dxa"/>
            </w:tcMar>
          </w:tcPr>
          <w:p>
            <w:pPr>
              <w:pStyle w:val="Style19"/>
              <w:spacing w:lineRule="auto" w:line="240" w:before="0" w:after="0"/>
              <w:contextualSpacing/>
              <w:rPr>
                <w:sz w:val="28"/>
                <w:sz w:val="28"/>
                <w:szCs w:val="28"/>
              </w:rPr>
            </w:pPr>
            <w:r>
              <w:rPr>
                <w:sz w:val="28"/>
                <w:szCs w:val="28"/>
              </w:rPr>
              <w:t>Увеличение количества учащихся (на всех уровнях обучения), имеющих высокие показатели адаптивности, уверенности в себе, развитые волевые качества, высокий уровень социальной компетентности, развитые коммуникативные умения</w:t>
            </w:r>
            <w:r/>
          </w:p>
        </w:tc>
      </w:tr>
      <w:tr>
        <w:trPr/>
        <w:tc>
          <w:tcPr>
            <w:tcW w:w="4218" w:type="dxa"/>
            <w:gridSpan w:val="2"/>
            <w:tcBorders/>
            <w:shd w:fill="auto" w:val="clear"/>
            <w:tcMar>
              <w:left w:w="108" w:type="dxa"/>
            </w:tcMar>
          </w:tcPr>
          <w:p>
            <w:pPr>
              <w:pStyle w:val="10"/>
              <w:shd w:val="clear" w:color="auto" w:themeColor="" w:themeTint="" w:themeShade="" w:fill="auto" w:themeFill="" w:themeFillTint="" w:themeFillShade=""/>
              <w:tabs>
                <w:tab w:val="left" w:pos="966" w:leader="none"/>
              </w:tabs>
              <w:spacing w:lineRule="auto" w:line="240" w:before="0" w:after="0"/>
              <w:ind w:right="40" w:hanging="0"/>
              <w:rPr>
                <w:sz w:val="28"/>
                <w:sz w:val="28"/>
                <w:szCs w:val="28"/>
              </w:rPr>
            </w:pPr>
            <w:r>
              <w:rPr>
                <w:sz w:val="28"/>
                <w:szCs w:val="28"/>
              </w:rPr>
              <w:t>Реализация профилактических программ  «Всё, что тебя касается», «В ладу с собой»</w:t>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В течение года</w:t>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tc>
        <w:tc>
          <w:tcPr>
            <w:tcW w:w="1842"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Белозерова В.Н.</w:t>
            </w:r>
            <w:r/>
          </w:p>
        </w:tc>
        <w:tc>
          <w:tcPr>
            <w:tcW w:w="3262" w:type="dxa"/>
            <w:tcBorders/>
            <w:shd w:fill="auto" w:val="clear"/>
            <w:tcMar>
              <w:left w:w="108" w:type="dxa"/>
            </w:tcMar>
          </w:tcPr>
          <w:p>
            <w:pPr>
              <w:pStyle w:val="Style19"/>
              <w:spacing w:lineRule="auto" w:line="240" w:before="0" w:after="0"/>
              <w:contextualSpacing/>
              <w:rPr>
                <w:sz w:val="28"/>
                <w:sz w:val="28"/>
                <w:szCs w:val="28"/>
              </w:rPr>
            </w:pPr>
            <w:r>
              <w:rPr>
                <w:sz w:val="28"/>
                <w:szCs w:val="28"/>
              </w:rPr>
              <w:t>Формирование и развитие навыков здорового образа жизни обучающихся</w:t>
            </w:r>
            <w:r/>
          </w:p>
        </w:tc>
      </w:tr>
      <w:tr>
        <w:trPr/>
        <w:tc>
          <w:tcPr>
            <w:tcW w:w="4218" w:type="dxa"/>
            <w:gridSpan w:val="2"/>
            <w:tcBorders/>
            <w:shd w:fill="auto" w:val="clear"/>
            <w:tcMar>
              <w:left w:w="108" w:type="dxa"/>
            </w:tcMar>
          </w:tcPr>
          <w:p>
            <w:pPr>
              <w:pStyle w:val="Style19"/>
              <w:spacing w:lineRule="auto" w:line="240" w:before="0" w:after="0"/>
              <w:contextualSpacing/>
              <w:rPr>
                <w:sz w:val="28"/>
                <w:sz w:val="28"/>
                <w:szCs w:val="28"/>
              </w:rPr>
            </w:pPr>
            <w:r>
              <w:rPr>
                <w:color w:val="000000"/>
                <w:sz w:val="28"/>
                <w:szCs w:val="28"/>
              </w:rPr>
              <w:t>Индивидуальная коррекционно-развивающая работа с учащимися, испытывающими трудности в обучении и воспитании (Индивидуальная коррекционно-развивающая программа)</w:t>
            </w:r>
            <w:r/>
          </w:p>
        </w:tc>
        <w:tc>
          <w:tcPr>
            <w:tcW w:w="1558" w:type="dxa"/>
            <w:gridSpan w:val="2"/>
            <w:tcBorders/>
            <w:shd w:fill="auto" w:val="clear"/>
            <w:tcMar>
              <w:left w:w="108" w:type="dxa"/>
            </w:tcMar>
          </w:tcPr>
          <w:p>
            <w:pPr>
              <w:pStyle w:val="Style19"/>
              <w:spacing w:lineRule="auto" w:line="240" w:before="0" w:after="0"/>
              <w:contextualSpacing/>
              <w:rPr>
                <w:sz w:val="28"/>
                <w:sz w:val="28"/>
                <w:szCs w:val="28"/>
                <w:color w:val="000000"/>
              </w:rPr>
            </w:pPr>
            <w:r>
              <w:rPr>
                <w:color w:val="000000"/>
                <w:sz w:val="28"/>
                <w:szCs w:val="28"/>
              </w:rPr>
              <w:t>по запросу</w:t>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tc>
        <w:tc>
          <w:tcPr>
            <w:tcW w:w="1842" w:type="dxa"/>
            <w:gridSpan w:val="2"/>
            <w:tcBorders/>
            <w:shd w:fill="auto" w:val="clear"/>
            <w:tcMar>
              <w:left w:w="108" w:type="dxa"/>
            </w:tcMar>
          </w:tcPr>
          <w:p>
            <w:pPr>
              <w:pStyle w:val="Style19"/>
              <w:spacing w:lineRule="auto" w:line="240" w:before="0" w:after="0"/>
              <w:contextualSpacing/>
              <w:rPr>
                <w:sz w:val="28"/>
                <w:sz w:val="28"/>
                <w:szCs w:val="28"/>
                <w:color w:val="000000"/>
              </w:rPr>
            </w:pPr>
            <w:r>
              <w:rPr>
                <w:rFonts w:eastAsia="SimSun"/>
                <w:sz w:val="28"/>
                <w:szCs w:val="28"/>
                <w:lang w:eastAsia="zh-CN"/>
              </w:rPr>
              <w:t>Белозерова В.Н.., педагог-психолог</w:t>
            </w:r>
            <w:r/>
          </w:p>
        </w:tc>
        <w:tc>
          <w:tcPr>
            <w:tcW w:w="3262" w:type="dxa"/>
            <w:tcBorders/>
            <w:shd w:fill="auto" w:val="clear"/>
            <w:tcMar>
              <w:left w:w="108" w:type="dxa"/>
            </w:tcMar>
          </w:tcPr>
          <w:p>
            <w:pPr>
              <w:pStyle w:val="Style19"/>
              <w:spacing w:lineRule="auto" w:line="240" w:before="0" w:after="0"/>
              <w:contextualSpacing/>
              <w:rPr>
                <w:sz w:val="28"/>
                <w:sz w:val="28"/>
                <w:szCs w:val="28"/>
                <w:color w:val="000000"/>
              </w:rPr>
            </w:pPr>
            <w:r>
              <w:rPr>
                <w:sz w:val="28"/>
                <w:szCs w:val="28"/>
              </w:rPr>
              <w:t>Снижение уровня эмоционального напряжения, повышение уверенности в себе,</w:t>
              <w:br/>
              <w:t>формирование образа «Я», формирование адекватной самооценки,  развитие коммуникативности, познавательных процессов</w:t>
            </w:r>
            <w:r/>
          </w:p>
        </w:tc>
      </w:tr>
      <w:tr>
        <w:trPr/>
        <w:tc>
          <w:tcPr>
            <w:tcW w:w="4218" w:type="dxa"/>
            <w:gridSpan w:val="2"/>
            <w:tcBorders/>
            <w:shd w:fill="auto" w:val="clear"/>
            <w:tcMar>
              <w:left w:w="108" w:type="dxa"/>
            </w:tcMar>
          </w:tcPr>
          <w:p>
            <w:pPr>
              <w:pStyle w:val="NoSpacing"/>
              <w:spacing w:lineRule="auto" w:line="240" w:before="0" w:after="0"/>
              <w:rPr>
                <w:sz w:val="28"/>
                <w:sz w:val="28"/>
                <w:szCs w:val="28"/>
                <w:rFonts w:ascii="Times New Roman" w:hAnsi="Times New Roman" w:cs="Times New Roman"/>
                <w:color w:val="000000"/>
                <w:lang w:eastAsia="ru-RU"/>
              </w:rPr>
            </w:pPr>
            <w:r>
              <w:rPr>
                <w:rFonts w:cs="Times New Roman" w:ascii="Times New Roman" w:hAnsi="Times New Roman"/>
                <w:color w:val="000000"/>
                <w:sz w:val="28"/>
                <w:szCs w:val="28"/>
                <w:lang w:eastAsia="ru-RU"/>
              </w:rPr>
              <w:t>Коррекционная работа с учащимися с отклоняющимся поведением</w:t>
            </w:r>
            <w:r/>
          </w:p>
          <w:p>
            <w:pPr>
              <w:pStyle w:val="Style19"/>
              <w:spacing w:lineRule="auto" w:line="240" w:before="0" w:after="120"/>
              <w:contextualSpacing/>
              <w:rPr>
                <w:sz w:val="28"/>
                <w:sz w:val="28"/>
                <w:szCs w:val="28"/>
                <w:rFonts w:ascii="Times New Roman" w:hAnsi="Times New Roman" w:eastAsia="Times New Roman" w:cs="Times New Roman"/>
              </w:rPr>
            </w:pPr>
            <w:r>
              <w:rPr>
                <w:sz w:val="28"/>
                <w:szCs w:val="28"/>
              </w:rPr>
            </w:r>
            <w:r/>
          </w:p>
        </w:tc>
        <w:tc>
          <w:tcPr>
            <w:tcW w:w="1558" w:type="dxa"/>
            <w:gridSpan w:val="2"/>
            <w:tcBorders/>
            <w:shd w:fill="auto" w:val="clear"/>
            <w:tcMar>
              <w:left w:w="108" w:type="dxa"/>
            </w:tcMar>
          </w:tcPr>
          <w:p>
            <w:pPr>
              <w:pStyle w:val="Style19"/>
              <w:spacing w:lineRule="auto" w:line="240" w:before="0" w:after="0"/>
              <w:contextualSpacing/>
              <w:rPr>
                <w:sz w:val="28"/>
                <w:sz w:val="28"/>
                <w:szCs w:val="28"/>
                <w:color w:val="000000"/>
              </w:rPr>
            </w:pPr>
            <w:r>
              <w:rPr>
                <w:color w:val="000000"/>
                <w:sz w:val="28"/>
                <w:szCs w:val="28"/>
              </w:rPr>
              <w:t>по запросу</w:t>
            </w:r>
            <w:r/>
          </w:p>
          <w:p>
            <w:pPr>
              <w:pStyle w:val="Style19"/>
              <w:spacing w:lineRule="auto" w:line="240" w:before="0" w:after="0"/>
              <w:contextualSpacing/>
              <w:rPr>
                <w:sz w:val="28"/>
                <w:sz w:val="28"/>
                <w:szCs w:val="28"/>
                <w:rFonts w:ascii="Times New Roman" w:hAnsi="Times New Roman" w:eastAsia="Times New Roman" w:cs="Times New Roman"/>
              </w:rPr>
            </w:pPr>
            <w:r>
              <w:rPr>
                <w:sz w:val="28"/>
                <w:szCs w:val="28"/>
              </w:rPr>
            </w:r>
            <w:r/>
          </w:p>
        </w:tc>
        <w:tc>
          <w:tcPr>
            <w:tcW w:w="1842" w:type="dxa"/>
            <w:gridSpan w:val="2"/>
            <w:tcBorders/>
            <w:shd w:fill="auto" w:val="clear"/>
            <w:tcMar>
              <w:left w:w="108" w:type="dxa"/>
            </w:tcMar>
          </w:tcPr>
          <w:p>
            <w:pPr>
              <w:pStyle w:val="Style19"/>
              <w:spacing w:lineRule="auto" w:line="240" w:before="0" w:after="0"/>
              <w:contextualSpacing/>
              <w:rPr>
                <w:sz w:val="28"/>
                <w:sz w:val="28"/>
                <w:szCs w:val="28"/>
                <w:color w:val="000000"/>
              </w:rPr>
            </w:pPr>
            <w:r>
              <w:rPr>
                <w:rFonts w:eastAsia="SimSun"/>
                <w:sz w:val="28"/>
                <w:szCs w:val="28"/>
                <w:lang w:eastAsia="zh-CN"/>
              </w:rPr>
              <w:t>Белозерова В.Н.., педагог-психолог</w:t>
            </w:r>
            <w:r/>
          </w:p>
        </w:tc>
        <w:tc>
          <w:tcPr>
            <w:tcW w:w="3262" w:type="dxa"/>
            <w:tcBorders/>
            <w:shd w:fill="auto" w:val="clear"/>
            <w:tcMar>
              <w:left w:w="108" w:type="dxa"/>
            </w:tcMar>
          </w:tcPr>
          <w:p>
            <w:pPr>
              <w:pStyle w:val="Style19"/>
              <w:spacing w:lineRule="auto" w:line="240" w:before="0" w:after="0"/>
              <w:contextualSpacing/>
              <w:rPr>
                <w:sz w:val="28"/>
                <w:sz w:val="28"/>
                <w:szCs w:val="28"/>
                <w:color w:val="000000"/>
              </w:rPr>
            </w:pPr>
            <w:r>
              <w:rPr>
                <w:color w:val="000000"/>
                <w:sz w:val="28"/>
                <w:szCs w:val="28"/>
              </w:rPr>
              <w:t>Личностное развитие подростков, которое включает понимание себя, своих чувств, мотивов своих поступков; решение проблем в сфере взаимоотношений с окружающими, как в установлении позитивных контактов, так и в избегании конфликтов и развитие навыков общения; формирование самоконтроля</w:t>
            </w:r>
            <w:r/>
          </w:p>
        </w:tc>
      </w:tr>
      <w:tr>
        <w:trPr/>
        <w:tc>
          <w:tcPr>
            <w:tcW w:w="421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Социальный патронаж обучающихся, находящихся в социально опасном положении, состоящих на учётах</w:t>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в течение года</w:t>
            </w:r>
            <w:r/>
          </w:p>
        </w:tc>
        <w:tc>
          <w:tcPr>
            <w:tcW w:w="1842"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Тислюкова В.С.., соцпедагог</w:t>
            </w:r>
            <w:r/>
          </w:p>
        </w:tc>
        <w:tc>
          <w:tcPr>
            <w:tcW w:w="3262" w:type="dxa"/>
            <w:tcBorders/>
            <w:shd w:fill="auto" w:val="clear"/>
            <w:tcMar>
              <w:left w:w="108" w:type="dxa"/>
            </w:tcMar>
          </w:tcPr>
          <w:p>
            <w:pPr>
              <w:pStyle w:val="Style19"/>
              <w:spacing w:lineRule="auto" w:line="240" w:before="0" w:after="0"/>
              <w:contextualSpacing/>
              <w:rPr>
                <w:sz w:val="28"/>
                <w:sz w:val="28"/>
                <w:szCs w:val="28"/>
              </w:rPr>
            </w:pPr>
            <w:r>
              <w:rPr>
                <w:sz w:val="28"/>
                <w:szCs w:val="28"/>
              </w:rPr>
              <w:t>Своевременная поддержка детей, находящихся в социально опасном положении</w:t>
            </w:r>
            <w:r/>
          </w:p>
        </w:tc>
      </w:tr>
      <w:tr>
        <w:trPr>
          <w:trHeight w:val="629" w:hRule="atLeast"/>
        </w:trPr>
        <w:tc>
          <w:tcPr>
            <w:tcW w:w="421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Организация индивидуального психолого-педагогического сопровождения обучающихся, находящихся в психоэмоциональном напряжении</w:t>
            </w:r>
            <w:r/>
          </w:p>
        </w:tc>
        <w:tc>
          <w:tcPr>
            <w:tcW w:w="1558" w:type="dxa"/>
            <w:gridSpan w:val="2"/>
            <w:tcBorders/>
            <w:shd w:fill="auto" w:val="clear"/>
            <w:tcMar>
              <w:left w:w="108" w:type="dxa"/>
            </w:tcMar>
          </w:tcPr>
          <w:p>
            <w:pPr>
              <w:pStyle w:val="Style19"/>
              <w:spacing w:lineRule="auto" w:line="240" w:before="0" w:after="0"/>
              <w:contextualSpacing/>
              <w:rPr>
                <w:sz w:val="28"/>
                <w:sz w:val="28"/>
                <w:szCs w:val="28"/>
              </w:rPr>
            </w:pPr>
            <w:r>
              <w:rPr>
                <w:sz w:val="28"/>
                <w:szCs w:val="28"/>
              </w:rPr>
              <w:t>в течение года</w:t>
            </w:r>
            <w:r/>
          </w:p>
        </w:tc>
        <w:tc>
          <w:tcPr>
            <w:tcW w:w="1842" w:type="dxa"/>
            <w:gridSpan w:val="2"/>
            <w:tcBorders/>
            <w:shd w:fill="auto" w:val="clear"/>
            <w:tcMar>
              <w:left w:w="108" w:type="dxa"/>
            </w:tcMar>
          </w:tcPr>
          <w:p>
            <w:pPr>
              <w:pStyle w:val="Style19"/>
              <w:spacing w:lineRule="auto" w:line="240" w:before="0" w:after="0"/>
              <w:contextualSpacing/>
              <w:rPr>
                <w:sz w:val="28"/>
                <w:sz w:val="28"/>
                <w:szCs w:val="28"/>
              </w:rPr>
            </w:pPr>
            <w:r>
              <w:rPr>
                <w:rFonts w:eastAsia="SimSun"/>
                <w:sz w:val="28"/>
                <w:szCs w:val="28"/>
                <w:lang w:eastAsia="zh-CN"/>
              </w:rPr>
              <w:t>Белозерова В.Н.., педагог-психолог</w:t>
            </w:r>
            <w:r/>
          </w:p>
        </w:tc>
        <w:tc>
          <w:tcPr>
            <w:tcW w:w="3262" w:type="dxa"/>
            <w:tcBorders/>
            <w:shd w:fill="auto" w:val="clear"/>
            <w:tcMar>
              <w:left w:w="108" w:type="dxa"/>
            </w:tcMar>
          </w:tcPr>
          <w:p>
            <w:pPr>
              <w:pStyle w:val="Style19"/>
              <w:spacing w:lineRule="auto" w:line="240" w:before="0" w:after="0"/>
              <w:contextualSpacing/>
              <w:rPr>
                <w:sz w:val="28"/>
                <w:sz w:val="28"/>
                <w:szCs w:val="28"/>
              </w:rPr>
            </w:pPr>
            <w:r>
              <w:rPr>
                <w:sz w:val="28"/>
                <w:szCs w:val="28"/>
              </w:rPr>
              <w:t>Снятие психо-эмоционального состояния обучающихся, находящихся в психоэмоциональном напряжении</w:t>
            </w:r>
            <w:r/>
          </w:p>
        </w:tc>
      </w:tr>
      <w:tr>
        <w:trPr/>
        <w:tc>
          <w:tcPr>
            <w:tcW w:w="4218" w:type="dxa"/>
            <w:gridSpan w:val="2"/>
            <w:tcBorders/>
            <w:shd w:fill="auto" w:val="clear"/>
            <w:tcMar>
              <w:left w:w="108" w:type="dxa"/>
            </w:tcMar>
          </w:tcPr>
          <w:p>
            <w:pPr>
              <w:pStyle w:val="Normal"/>
              <w:spacing w:lineRule="auto" w:line="240" w:before="0" w:after="0"/>
              <w:rPr>
                <w:sz w:val="28"/>
                <w:sz w:val="28"/>
                <w:szCs w:val="28"/>
                <w:rFonts w:ascii="Times New Roman" w:hAnsi="Times New Roman" w:eastAsia="SimSun" w:cs="Times New Roman"/>
                <w:lang w:eastAsia="zh-CN"/>
              </w:rPr>
            </w:pPr>
            <w:r>
              <w:rPr>
                <w:rFonts w:eastAsia="SimSun" w:cs="Times New Roman" w:ascii="Times New Roman" w:hAnsi="Times New Roman"/>
                <w:sz w:val="28"/>
                <w:szCs w:val="28"/>
                <w:lang w:eastAsia="zh-CN"/>
              </w:rPr>
              <w:t>Проведение общешкольных  родительских собрани1 по формированию навыков жизнестойкости, налаживанию детско- родительских отношений</w:t>
            </w:r>
            <w:r/>
          </w:p>
        </w:tc>
        <w:tc>
          <w:tcPr>
            <w:tcW w:w="1558" w:type="dxa"/>
            <w:gridSpan w:val="2"/>
            <w:tcBorders/>
            <w:shd w:fill="auto" w:val="clear"/>
            <w:tcMar>
              <w:left w:w="108" w:type="dxa"/>
            </w:tcMar>
          </w:tcPr>
          <w:p>
            <w:pPr>
              <w:pStyle w:val="Normal"/>
              <w:spacing w:lineRule="auto" w:line="240" w:before="0" w:after="0"/>
              <w:rPr>
                <w:sz w:val="28"/>
                <w:sz w:val="28"/>
                <w:szCs w:val="28"/>
                <w:rFonts w:ascii="Times New Roman" w:hAnsi="Times New Roman" w:eastAsia="SimSun" w:cs="Times New Roman"/>
                <w:lang w:eastAsia="zh-CN"/>
              </w:rPr>
            </w:pPr>
            <w:r>
              <w:rPr>
                <w:rFonts w:eastAsia="SimSun" w:cs="Times New Roman" w:ascii="Times New Roman" w:hAnsi="Times New Roman"/>
                <w:sz w:val="28"/>
                <w:szCs w:val="28"/>
                <w:lang w:eastAsia="zh-CN"/>
              </w:rPr>
              <w:t>Ноябрь</w:t>
            </w:r>
            <w:r/>
          </w:p>
          <w:p>
            <w:pPr>
              <w:pStyle w:val="Normal"/>
              <w:spacing w:lineRule="auto" w:line="240" w:before="0" w:after="0"/>
              <w:rPr>
                <w:sz w:val="28"/>
                <w:sz w:val="28"/>
                <w:szCs w:val="28"/>
                <w:rFonts w:ascii="Times New Roman" w:hAnsi="Times New Roman" w:eastAsia="SimSun" w:cs="Times New Roman"/>
                <w:lang w:eastAsia="zh-CN"/>
              </w:rPr>
            </w:pPr>
            <w:r>
              <w:rPr>
                <w:rFonts w:eastAsia="SimSun" w:cs="Times New Roman" w:ascii="Times New Roman" w:hAnsi="Times New Roman"/>
                <w:sz w:val="28"/>
                <w:szCs w:val="28"/>
                <w:lang w:eastAsia="zh-CN"/>
              </w:rPr>
              <w:t>февраль</w:t>
            </w:r>
            <w:r/>
          </w:p>
          <w:p>
            <w:pPr>
              <w:pStyle w:val="Normal"/>
              <w:spacing w:lineRule="auto" w:line="240" w:before="0" w:after="0"/>
              <w:rPr>
                <w:sz w:val="28"/>
                <w:sz w:val="28"/>
                <w:szCs w:val="28"/>
                <w:rFonts w:ascii="Times New Roman" w:hAnsi="Times New Roman" w:eastAsia="SimSun" w:cs="Times New Roman"/>
                <w:lang w:eastAsia="zh-CN"/>
              </w:rPr>
            </w:pPr>
            <w:r>
              <w:rPr>
                <w:rFonts w:eastAsia="SimSun" w:cs="Times New Roman" w:ascii="Times New Roman" w:hAnsi="Times New Roman"/>
                <w:sz w:val="28"/>
                <w:szCs w:val="28"/>
                <w:lang w:eastAsia="zh-CN"/>
              </w:rPr>
            </w:r>
            <w:r/>
          </w:p>
          <w:p>
            <w:pPr>
              <w:pStyle w:val="Normal"/>
              <w:spacing w:lineRule="auto" w:line="240" w:before="0" w:after="0"/>
              <w:rPr>
                <w:sz w:val="28"/>
                <w:sz w:val="28"/>
                <w:szCs w:val="28"/>
                <w:rFonts w:ascii="Times New Roman" w:hAnsi="Times New Roman" w:eastAsia="SimSun" w:cs="Times New Roman"/>
                <w:lang w:eastAsia="zh-CN"/>
              </w:rPr>
            </w:pPr>
            <w:r>
              <w:rPr>
                <w:rFonts w:eastAsia="SimSun" w:cs="Times New Roman" w:ascii="Times New Roman" w:hAnsi="Times New Roman"/>
                <w:sz w:val="28"/>
                <w:szCs w:val="28"/>
                <w:lang w:eastAsia="zh-CN"/>
              </w:rPr>
            </w:r>
            <w:r/>
          </w:p>
          <w:p>
            <w:pPr>
              <w:pStyle w:val="Normal"/>
              <w:spacing w:lineRule="auto" w:line="240" w:before="0" w:after="0"/>
              <w:rPr>
                <w:sz w:val="28"/>
                <w:sz w:val="28"/>
                <w:szCs w:val="28"/>
                <w:rFonts w:ascii="Times New Roman" w:hAnsi="Times New Roman" w:eastAsia="SimSun" w:cs="Times New Roman"/>
                <w:color w:val="FF0000"/>
                <w:lang w:eastAsia="zh-CN"/>
              </w:rPr>
            </w:pPr>
            <w:r>
              <w:rPr>
                <w:rFonts w:eastAsia="SimSun" w:cs="Times New Roman" w:ascii="Times New Roman" w:hAnsi="Times New Roman"/>
                <w:color w:val="FF0000"/>
                <w:sz w:val="28"/>
                <w:szCs w:val="28"/>
                <w:lang w:eastAsia="zh-CN"/>
              </w:rPr>
            </w:r>
            <w:r/>
          </w:p>
        </w:tc>
        <w:tc>
          <w:tcPr>
            <w:tcW w:w="1842" w:type="dxa"/>
            <w:gridSpan w:val="2"/>
            <w:tcBorders/>
            <w:shd w:fill="auto" w:val="clear"/>
            <w:tcMar>
              <w:left w:w="108" w:type="dxa"/>
            </w:tcMar>
          </w:tcPr>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Барекаева А.В.., зам.дир.</w:t>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по ВР,</w:t>
            </w:r>
            <w:r/>
          </w:p>
          <w:p>
            <w:pPr>
              <w:pStyle w:val="Normal"/>
              <w:spacing w:lineRule="auto" w:line="240" w:before="0" w:after="0"/>
              <w:rPr>
                <w:sz w:val="28"/>
                <w:sz w:val="28"/>
                <w:szCs w:val="28"/>
                <w:rFonts w:ascii="Times New Roman" w:hAnsi="Times New Roman" w:eastAsia="SimSun" w:cs="Times New Roman"/>
                <w:lang w:eastAsia="zh-CN"/>
              </w:rPr>
            </w:pPr>
            <w:r>
              <w:rPr>
                <w:rFonts w:eastAsia="SimSun" w:cs="Times New Roman" w:ascii="Times New Roman" w:hAnsi="Times New Roman"/>
                <w:sz w:val="28"/>
                <w:szCs w:val="28"/>
                <w:lang w:eastAsia="zh-CN"/>
              </w:rPr>
              <w:t>Белозерова В.Н педагог-психолог</w:t>
            </w:r>
            <w:r/>
          </w:p>
        </w:tc>
        <w:tc>
          <w:tcPr>
            <w:tcW w:w="3262" w:type="dxa"/>
            <w:tcBorders/>
            <w:shd w:fill="auto" w:val="clear"/>
            <w:tcMar>
              <w:left w:w="108" w:type="dxa"/>
            </w:tcMar>
          </w:tcPr>
          <w:p>
            <w:pPr>
              <w:pStyle w:val="Normal"/>
              <w:spacing w:lineRule="auto" w:line="240" w:beforeAutospacing="1" w:after="0"/>
              <w:jc w:val="both"/>
              <w:rPr>
                <w:sz w:val="28"/>
                <w:sz w:val="28"/>
                <w:szCs w:val="28"/>
                <w:rFonts w:ascii="Times New Roman" w:hAnsi="Times New Roman" w:eastAsia="Times New Roman" w:cs="Times New Roman"/>
              </w:rPr>
            </w:pPr>
            <w:r>
              <w:rPr>
                <w:rFonts w:cs="Times New Roman" w:ascii="Times New Roman" w:hAnsi="Times New Roman"/>
                <w:sz w:val="28"/>
                <w:szCs w:val="28"/>
              </w:rPr>
              <w:t>формирование и развитие компетенций, необходимых для воспитания детей, гармонизации семейных отношений</w:t>
            </w:r>
            <w:r/>
          </w:p>
        </w:tc>
      </w:tr>
      <w:tr>
        <w:trPr/>
        <w:tc>
          <w:tcPr>
            <w:tcW w:w="4218" w:type="dxa"/>
            <w:gridSpan w:val="2"/>
            <w:tcBorders/>
            <w:shd w:fill="auto" w:val="clear"/>
            <w:tcMar>
              <w:left w:w="108" w:type="dxa"/>
            </w:tcMar>
          </w:tcPr>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Размещение на стендах информации об адресах, контактных телефонах получения психологической, педагогической, медицинской помощи в кризисной стрессовой ситуации</w:t>
            </w:r>
            <w:r/>
          </w:p>
        </w:tc>
        <w:tc>
          <w:tcPr>
            <w:tcW w:w="1558" w:type="dxa"/>
            <w:gridSpan w:val="2"/>
            <w:tcBorders/>
            <w:shd w:fill="auto" w:val="clear"/>
            <w:tcMar>
              <w:left w:w="108" w:type="dxa"/>
            </w:tcMar>
          </w:tcPr>
          <w:p>
            <w:pPr>
              <w:pStyle w:val="Normal"/>
              <w:spacing w:lineRule="auto" w:line="240" w:before="0" w:after="0"/>
              <w:rPr>
                <w:sz w:val="28"/>
                <w:sz w:val="28"/>
                <w:szCs w:val="28"/>
                <w:rFonts w:ascii="Times New Roman" w:hAnsi="Times New Roman" w:eastAsia="SimSun" w:cs="Times New Roman"/>
                <w:lang w:eastAsia="zh-CN"/>
              </w:rPr>
            </w:pPr>
            <w:r>
              <w:rPr>
                <w:rFonts w:cs="Times New Roman" w:ascii="Times New Roman" w:hAnsi="Times New Roman"/>
                <w:sz w:val="28"/>
                <w:szCs w:val="28"/>
              </w:rPr>
              <w:t>в течение года</w:t>
            </w:r>
            <w:r/>
          </w:p>
        </w:tc>
        <w:tc>
          <w:tcPr>
            <w:tcW w:w="1842" w:type="dxa"/>
            <w:gridSpan w:val="2"/>
            <w:tcBorders/>
            <w:shd w:fill="auto" w:val="clear"/>
            <w:tcMar>
              <w:left w:w="108" w:type="dxa"/>
            </w:tcMar>
          </w:tcPr>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Барекаева А.В.., зам.дир.</w:t>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по ВР</w:t>
            </w:r>
            <w:r/>
          </w:p>
        </w:tc>
        <w:tc>
          <w:tcPr>
            <w:tcW w:w="3262" w:type="dxa"/>
            <w:tcBorders/>
            <w:shd w:fill="auto" w:val="clear"/>
            <w:tcMar>
              <w:left w:w="108" w:type="dxa"/>
            </w:tcMar>
          </w:tcPr>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 xml:space="preserve">Своевременное информирование обучающихся о телефонах доверия </w:t>
            </w:r>
            <w:r/>
          </w:p>
        </w:tc>
      </w:tr>
      <w:tr>
        <w:trPr/>
        <w:tc>
          <w:tcPr>
            <w:tcW w:w="4218" w:type="dxa"/>
            <w:gridSpan w:val="2"/>
            <w:tcBorders/>
            <w:shd w:fill="auto" w:val="clear"/>
            <w:tcMar>
              <w:left w:w="108" w:type="dxa"/>
            </w:tcMar>
          </w:tcPr>
          <w:p>
            <w:pPr>
              <w:pStyle w:val="NoSpacing"/>
              <w:spacing w:before="0" w:after="0"/>
              <w:rPr>
                <w:sz w:val="28"/>
                <w:sz w:val="28"/>
                <w:szCs w:val="28"/>
                <w:rFonts w:ascii="Times New Roman" w:hAnsi="Times New Roman" w:eastAsia="" w:cs="Times New Roman" w:eastAsiaTheme="minorEastAsia"/>
                <w:color w:val="000000"/>
              </w:rPr>
            </w:pPr>
            <w:r>
              <w:rPr>
                <w:rFonts w:cs="Times New Roman" w:ascii="Times New Roman" w:hAnsi="Times New Roman"/>
                <w:color w:val="000000"/>
                <w:sz w:val="28"/>
                <w:szCs w:val="28"/>
                <w:lang w:eastAsia="ru-RU"/>
              </w:rPr>
              <w:t>Занятия с элементами тренинга «Экзамен без стресса» для учащихся выпускных классов</w:t>
            </w:r>
            <w:r/>
          </w:p>
          <w:p>
            <w:pPr>
              <w:pStyle w:val="Normal"/>
              <w:spacing w:before="0" w:after="0"/>
              <w:rPr>
                <w:sz w:val="28"/>
                <w:sz w:val="28"/>
                <w:szCs w:val="28"/>
                <w:rFonts w:ascii="Times New Roman" w:hAnsi="Times New Roman" w:cs="Times New Roman"/>
              </w:rPr>
            </w:pPr>
            <w:r>
              <w:rPr>
                <w:rFonts w:cs="Times New Roman" w:ascii="Times New Roman" w:hAnsi="Times New Roman"/>
                <w:sz w:val="28"/>
                <w:szCs w:val="28"/>
              </w:rPr>
            </w:r>
            <w:r/>
          </w:p>
        </w:tc>
        <w:tc>
          <w:tcPr>
            <w:tcW w:w="1558" w:type="dxa"/>
            <w:gridSpan w:val="2"/>
            <w:tcBorders/>
            <w:shd w:fill="auto" w:val="clear"/>
            <w:tcMar>
              <w:left w:w="108" w:type="dxa"/>
            </w:tcMar>
          </w:tcPr>
          <w:p>
            <w:pPr>
              <w:pStyle w:val="Normal"/>
              <w:spacing w:before="0" w:after="0"/>
              <w:rPr>
                <w:sz w:val="28"/>
                <w:sz w:val="28"/>
                <w:szCs w:val="28"/>
                <w:rFonts w:ascii="Times New Roman" w:hAnsi="Times New Roman" w:cs="Times New Roman"/>
                <w:color w:val="000000"/>
              </w:rPr>
            </w:pPr>
            <w:r>
              <w:rPr>
                <w:rFonts w:cs="Times New Roman" w:ascii="Times New Roman" w:hAnsi="Times New Roman"/>
                <w:color w:val="000000"/>
                <w:sz w:val="28"/>
                <w:szCs w:val="28"/>
              </w:rPr>
              <w:t>Март-апрель</w:t>
            </w:r>
            <w:r/>
          </w:p>
          <w:p>
            <w:pPr>
              <w:pStyle w:val="Style19"/>
              <w:spacing w:before="0" w:after="0"/>
              <w:contextualSpacing/>
              <w:rPr>
                <w:sz w:val="28"/>
                <w:sz w:val="28"/>
                <w:szCs w:val="28"/>
                <w:rFonts w:ascii="Times New Roman" w:hAnsi="Times New Roman" w:eastAsia="SimSun" w:cs="Times New Roman"/>
                <w:lang w:eastAsia="zh-CN"/>
              </w:rPr>
            </w:pPr>
            <w:r>
              <w:rPr>
                <w:rFonts w:eastAsia="SimSun"/>
                <w:sz w:val="28"/>
                <w:szCs w:val="28"/>
                <w:lang w:eastAsia="zh-CN"/>
              </w:rPr>
            </w:r>
            <w:r/>
          </w:p>
        </w:tc>
        <w:tc>
          <w:tcPr>
            <w:tcW w:w="1842" w:type="dxa"/>
            <w:gridSpan w:val="2"/>
            <w:tcBorders/>
            <w:shd w:fill="auto" w:val="clear"/>
            <w:tcMar>
              <w:left w:w="108" w:type="dxa"/>
            </w:tcMar>
          </w:tcPr>
          <w:p>
            <w:pPr>
              <w:pStyle w:val="Style19"/>
              <w:spacing w:before="0" w:after="0"/>
              <w:contextualSpacing/>
              <w:rPr>
                <w:sz w:val="28"/>
                <w:sz w:val="28"/>
                <w:szCs w:val="28"/>
                <w:color w:val="000000"/>
              </w:rPr>
            </w:pPr>
            <w:r>
              <w:rPr>
                <w:rFonts w:eastAsia="SimSun"/>
                <w:sz w:val="28"/>
                <w:szCs w:val="28"/>
                <w:lang w:eastAsia="zh-CN"/>
              </w:rPr>
              <w:t>Белозерова В.Н. педагог-психолог</w:t>
            </w:r>
            <w:r/>
          </w:p>
          <w:p>
            <w:pPr>
              <w:pStyle w:val="Normal"/>
              <w:spacing w:before="0" w:after="0"/>
              <w:rPr>
                <w:sz w:val="28"/>
                <w:sz w:val="28"/>
                <w:szCs w:val="28"/>
                <w:rFonts w:ascii="Times New Roman" w:hAnsi="Times New Roman" w:cs="Times New Roman"/>
                <w:color w:val="000000"/>
              </w:rPr>
            </w:pPr>
            <w:r>
              <w:rPr>
                <w:rFonts w:cs="Times New Roman" w:ascii="Times New Roman" w:hAnsi="Times New Roman"/>
                <w:color w:val="000000"/>
                <w:sz w:val="28"/>
                <w:szCs w:val="28"/>
              </w:rPr>
            </w:r>
            <w:r/>
          </w:p>
        </w:tc>
        <w:tc>
          <w:tcPr>
            <w:tcW w:w="3262" w:type="dxa"/>
            <w:tcBorders/>
            <w:shd w:fill="auto" w:val="clear"/>
            <w:tcMar>
              <w:left w:w="108" w:type="dxa"/>
            </w:tcMar>
          </w:tcPr>
          <w:p>
            <w:pPr>
              <w:pStyle w:val="Normal"/>
              <w:spacing w:lineRule="auto" w:line="240" w:before="0" w:after="0"/>
              <w:rPr>
                <w:sz w:val="28"/>
                <w:sz w:val="28"/>
                <w:szCs w:val="28"/>
                <w:rFonts w:ascii="Times New Roman" w:hAnsi="Times New Roman" w:cs="Times New Roman"/>
                <w:color w:val="000000"/>
              </w:rPr>
            </w:pPr>
            <w:r>
              <w:rPr>
                <w:rFonts w:cs="Times New Roman" w:ascii="Times New Roman" w:hAnsi="Times New Roman"/>
                <w:color w:val="000000"/>
                <w:sz w:val="28"/>
                <w:szCs w:val="28"/>
              </w:rPr>
              <w:t>Повышение сопротивляемости стрессу, развитие эмоционально – волевой сферы, развитие навыков самоконтроля с опорой на внутренние резервы, освоение навыков конструктивного взаимодействия</w:t>
            </w:r>
            <w:r/>
          </w:p>
        </w:tc>
      </w:tr>
      <w:tr>
        <w:trPr/>
        <w:tc>
          <w:tcPr>
            <w:tcW w:w="10880" w:type="dxa"/>
            <w:gridSpan w:val="7"/>
            <w:tcBorders/>
            <w:shd w:fill="auto" w:val="clear"/>
            <w:tcMar>
              <w:left w:w="108" w:type="dxa"/>
            </w:tcMar>
          </w:tcPr>
          <w:p>
            <w:pPr>
              <w:pStyle w:val="Style19"/>
              <w:spacing w:lineRule="auto" w:line="240" w:before="0" w:after="0"/>
              <w:contextualSpacing/>
              <w:jc w:val="center"/>
              <w:rPr>
                <w:sz w:val="28"/>
                <w:i/>
                <w:sz w:val="28"/>
                <w:i/>
                <w:szCs w:val="28"/>
                <w:rFonts w:eastAsia="SimSun"/>
                <w:lang w:eastAsia="zh-CN"/>
              </w:rPr>
            </w:pPr>
            <w:r>
              <w:rPr>
                <w:rFonts w:eastAsia="SimSun"/>
                <w:i/>
                <w:sz w:val="28"/>
                <w:szCs w:val="28"/>
                <w:lang w:eastAsia="zh-CN"/>
              </w:rPr>
              <w:t>Аналитический этап</w:t>
            </w:r>
            <w:r/>
          </w:p>
        </w:tc>
      </w:tr>
      <w:tr>
        <w:trPr/>
        <w:tc>
          <w:tcPr>
            <w:tcW w:w="4076" w:type="dxa"/>
            <w:tcBorders/>
            <w:shd w:fill="auto" w:val="clear"/>
            <w:tcMar>
              <w:left w:w="108" w:type="dxa"/>
            </w:tcMar>
          </w:tcPr>
          <w:p>
            <w:pPr>
              <w:pStyle w:val="10"/>
              <w:shd w:val="clear" w:color="auto" w:themeColor="" w:themeTint="" w:themeShade="" w:fill="auto" w:themeFill="" w:themeFillTint="" w:themeFillShade=""/>
              <w:tabs>
                <w:tab w:val="left" w:pos="365" w:leader="none"/>
              </w:tabs>
              <w:spacing w:lineRule="auto" w:line="240" w:before="0" w:after="0"/>
              <w:ind w:hanging="0"/>
              <w:rPr>
                <w:sz w:val="28"/>
                <w:sz w:val="28"/>
                <w:szCs w:val="28"/>
              </w:rPr>
            </w:pPr>
            <w:r>
              <w:rPr>
                <w:sz w:val="28"/>
                <w:szCs w:val="28"/>
              </w:rPr>
              <w:t xml:space="preserve">Анализ и оценка результатов школьной Программы формирования жизнестойкости обучающихся в 2016/2018 учебном году в соответствии с показателями эффективности </w:t>
            </w:r>
            <w:r/>
          </w:p>
          <w:p>
            <w:pPr>
              <w:pStyle w:val="Normal"/>
              <w:spacing w:before="0" w:after="0"/>
              <w:rPr>
                <w:sz w:val="28"/>
                <w:sz w:val="28"/>
                <w:szCs w:val="28"/>
                <w:rFonts w:ascii="Times New Roman" w:hAnsi="Times New Roman" w:eastAsia="SimSun" w:cs="Times New Roman"/>
                <w:color w:val="FF0000"/>
                <w:lang w:eastAsia="zh-CN"/>
              </w:rPr>
            </w:pPr>
            <w:r>
              <w:rPr>
                <w:rFonts w:eastAsia="SimSun" w:cs="Times New Roman" w:ascii="Times New Roman" w:hAnsi="Times New Roman"/>
                <w:color w:val="FF0000"/>
                <w:sz w:val="28"/>
                <w:szCs w:val="28"/>
                <w:lang w:eastAsia="zh-CN"/>
              </w:rPr>
            </w:r>
            <w:r/>
          </w:p>
        </w:tc>
        <w:tc>
          <w:tcPr>
            <w:tcW w:w="1417" w:type="dxa"/>
            <w:gridSpan w:val="2"/>
            <w:tcBorders/>
            <w:shd w:fill="auto" w:val="clear"/>
            <w:tcMar>
              <w:left w:w="108" w:type="dxa"/>
            </w:tcMar>
          </w:tcPr>
          <w:p>
            <w:pPr>
              <w:pStyle w:val="Style19"/>
              <w:spacing w:lineRule="auto" w:line="240" w:before="0" w:after="0"/>
              <w:contextualSpacing/>
              <w:rPr>
                <w:sz w:val="28"/>
                <w:sz w:val="28"/>
                <w:szCs w:val="28"/>
                <w:rFonts w:eastAsia="SimSun"/>
                <w:lang w:eastAsia="zh-CN"/>
              </w:rPr>
            </w:pPr>
            <w:r>
              <w:rPr>
                <w:rFonts w:eastAsia="SimSun"/>
                <w:sz w:val="28"/>
                <w:szCs w:val="28"/>
                <w:lang w:eastAsia="zh-CN"/>
              </w:rPr>
              <w:t>Май</w:t>
            </w:r>
            <w:r/>
          </w:p>
          <w:p>
            <w:pPr>
              <w:pStyle w:val="Style19"/>
              <w:spacing w:lineRule="auto" w:line="240" w:before="0" w:after="0"/>
              <w:contextualSpacing/>
              <w:rPr>
                <w:sz w:val="28"/>
                <w:sz w:val="28"/>
                <w:szCs w:val="28"/>
                <w:rFonts w:ascii="Times New Roman" w:hAnsi="Times New Roman" w:eastAsia="SimSun" w:cs="Times New Roman"/>
                <w:color w:val="FF0000"/>
                <w:lang w:eastAsia="zh-CN"/>
              </w:rPr>
            </w:pPr>
            <w:r>
              <w:rPr>
                <w:rFonts w:eastAsia="SimSun"/>
                <w:color w:val="FF0000"/>
                <w:sz w:val="28"/>
                <w:szCs w:val="28"/>
                <w:lang w:eastAsia="zh-CN"/>
              </w:rPr>
            </w:r>
            <w:r/>
          </w:p>
        </w:tc>
        <w:tc>
          <w:tcPr>
            <w:tcW w:w="1842" w:type="dxa"/>
            <w:gridSpan w:val="2"/>
            <w:tcBorders/>
            <w:shd w:fill="auto" w:val="clear"/>
            <w:tcMar>
              <w:left w:w="108" w:type="dxa"/>
            </w:tcMar>
          </w:tcPr>
          <w:p>
            <w:pPr>
              <w:pStyle w:val="Style19"/>
              <w:spacing w:lineRule="auto" w:line="240" w:before="0" w:after="0"/>
              <w:contextualSpacing/>
              <w:rPr>
                <w:sz w:val="28"/>
                <w:sz w:val="28"/>
                <w:szCs w:val="28"/>
                <w:rFonts w:eastAsia="SimSun"/>
                <w:lang w:eastAsia="zh-CN"/>
              </w:rPr>
            </w:pPr>
            <w:r>
              <w:rPr>
                <w:rFonts w:eastAsia="SimSun"/>
                <w:sz w:val="28"/>
                <w:szCs w:val="28"/>
                <w:lang w:eastAsia="zh-CN"/>
              </w:rPr>
              <w:t>Зам директора по ВР Барекаева А.В.</w:t>
            </w:r>
            <w:r/>
          </w:p>
          <w:p>
            <w:pPr>
              <w:pStyle w:val="Style19"/>
              <w:spacing w:lineRule="auto" w:line="240" w:before="0" w:after="0"/>
              <w:contextualSpacing/>
              <w:rPr>
                <w:sz w:val="28"/>
                <w:sz w:val="28"/>
                <w:szCs w:val="28"/>
                <w:rFonts w:ascii="Times New Roman" w:hAnsi="Times New Roman" w:eastAsia="SimSun" w:cs="Times New Roman"/>
                <w:lang w:eastAsia="zh-CN"/>
              </w:rPr>
            </w:pPr>
            <w:r>
              <w:rPr>
                <w:rFonts w:eastAsia="SimSun"/>
                <w:sz w:val="28"/>
                <w:szCs w:val="28"/>
                <w:lang w:eastAsia="zh-CN"/>
              </w:rPr>
            </w:r>
            <w:r/>
          </w:p>
        </w:tc>
        <w:tc>
          <w:tcPr>
            <w:tcW w:w="3545" w:type="dxa"/>
            <w:gridSpan w:val="2"/>
            <w:tcBorders/>
            <w:shd w:fill="auto" w:val="clear"/>
            <w:tcMar>
              <w:left w:w="108" w:type="dxa"/>
            </w:tcMar>
          </w:tcPr>
          <w:p>
            <w:pPr>
              <w:pStyle w:val="Style19"/>
              <w:spacing w:lineRule="auto" w:line="240" w:before="0" w:after="0"/>
              <w:contextualSpacing/>
              <w:rPr>
                <w:sz w:val="28"/>
                <w:sz w:val="28"/>
                <w:szCs w:val="28"/>
                <w:rFonts w:ascii="Times New Roman" w:hAnsi="Times New Roman" w:eastAsia="SimSun" w:cs="Times New Roman"/>
                <w:lang w:eastAsia="zh-CN"/>
              </w:rPr>
            </w:pPr>
            <w:r>
              <w:rPr>
                <w:rFonts w:eastAsia="SimSun"/>
                <w:sz w:val="28"/>
                <w:szCs w:val="28"/>
                <w:lang w:eastAsia="zh-CN"/>
              </w:rPr>
            </w:r>
            <w:r/>
          </w:p>
        </w:tc>
      </w:tr>
    </w:tbl>
    <w:p>
      <w:pPr>
        <w:pStyle w:val="Normal"/>
        <w:spacing w:lineRule="auto" w:line="240" w:before="0" w:after="0"/>
        <w:rPr>
          <w:sz w:val="28"/>
          <w:sz w:val="28"/>
          <w:szCs w:val="24"/>
          <w:rFonts w:ascii="Times New Roman" w:hAnsi="Times New Roman" w:eastAsia="Calibri" w:cs="Times New Roman"/>
        </w:rPr>
      </w:pPr>
      <w:r>
        <w:rPr>
          <w:rFonts w:eastAsia="Calibri" w:cs="Times New Roman" w:ascii="Times New Roman" w:hAnsi="Times New Roman"/>
          <w:sz w:val="28"/>
          <w:szCs w:val="24"/>
        </w:rPr>
        <w:t>КРИТЕРИИ ОЦЕНКИ ДОСТИЖЕНИЯ ПЛАНИРУЕМЫХ РЕЗУЛЬТАТОВ</w:t>
      </w:r>
      <w:r/>
    </w:p>
    <w:tbl>
      <w:tblPr>
        <w:tblStyle w:val="11"/>
        <w:tblpPr w:bottomFromText="0" w:horzAnchor="margin" w:leftFromText="180" w:rightFromText="180" w:tblpX="41" w:tblpXSpec="" w:tblpY="238" w:tblpYSpec="" w:topFromText="0" w:vertAnchor="text"/>
        <w:tblW w:w="10466" w:type="dxa"/>
        <w:jc w:val="left"/>
        <w:tblInd w:w="108" w:type="dxa"/>
        <w:tblBorders/>
        <w:tblCellMar>
          <w:top w:w="0" w:type="dxa"/>
          <w:left w:w="103" w:type="dxa"/>
          <w:bottom w:w="0" w:type="dxa"/>
          <w:right w:w="108" w:type="dxa"/>
        </w:tblCellMar>
      </w:tblPr>
      <w:tblGrid>
        <w:gridCol w:w="2345"/>
        <w:gridCol w:w="3327"/>
        <w:gridCol w:w="4794"/>
      </w:tblGrid>
      <w:tr>
        <w:trPr/>
        <w:tc>
          <w:tcPr>
            <w:tcW w:w="2345" w:type="dxa"/>
            <w:vMerge w:val="restart"/>
            <w:tcBorders/>
            <w:shd w:fill="auto" w:val="clear"/>
            <w:tcMar>
              <w:left w:w="103" w:type="dxa"/>
            </w:tcMar>
          </w:tcPr>
          <w:p>
            <w:pPr>
              <w:pStyle w:val="Normal"/>
              <w:spacing w:lineRule="auto" w:line="240" w:before="0" w:after="0"/>
              <w:jc w:val="center"/>
              <w:rPr>
                <w:sz w:val="28"/>
                <w:sz w:val="28"/>
                <w:szCs w:val="24"/>
                <w:rFonts w:ascii="Times New Roman" w:hAnsi="Times New Roman"/>
              </w:rPr>
            </w:pPr>
            <w:r>
              <w:rPr>
                <w:rFonts w:eastAsia="Calibri" w:cs="Times New Roman" w:ascii="Times New Roman" w:hAnsi="Times New Roman"/>
                <w:sz w:val="28"/>
                <w:szCs w:val="24"/>
                <w:lang w:eastAsia="en-US"/>
              </w:rPr>
              <w:t>Направление</w:t>
            </w:r>
            <w:r/>
          </w:p>
        </w:tc>
        <w:tc>
          <w:tcPr>
            <w:tcW w:w="8121" w:type="dxa"/>
            <w:gridSpan w:val="2"/>
            <w:tcBorders/>
            <w:shd w:fill="auto" w:val="clear"/>
            <w:tcMar>
              <w:left w:w="103" w:type="dxa"/>
            </w:tcMar>
          </w:tcPr>
          <w:p>
            <w:pPr>
              <w:pStyle w:val="Normal"/>
              <w:spacing w:lineRule="auto" w:line="240" w:before="0" w:after="0"/>
              <w:jc w:val="center"/>
              <w:rPr>
                <w:sz w:val="28"/>
                <w:sz w:val="28"/>
                <w:szCs w:val="24"/>
                <w:rFonts w:ascii="Times New Roman" w:hAnsi="Times New Roman"/>
              </w:rPr>
            </w:pPr>
            <w:r>
              <w:rPr>
                <w:rFonts w:eastAsia="Calibri" w:cs="Times New Roman" w:ascii="Times New Roman" w:hAnsi="Times New Roman"/>
                <w:sz w:val="28"/>
                <w:szCs w:val="24"/>
                <w:lang w:eastAsia="en-US"/>
              </w:rPr>
              <w:t>Критерии</w:t>
            </w:r>
            <w:r/>
          </w:p>
        </w:tc>
      </w:tr>
      <w:tr>
        <w:trPr/>
        <w:tc>
          <w:tcPr>
            <w:tcW w:w="2345" w:type="dxa"/>
            <w:vMerge w:val="continue"/>
            <w:tcBorders/>
            <w:shd w:fill="auto" w:val="clear"/>
            <w:tcMar>
              <w:left w:w="103" w:type="dxa"/>
            </w:tcMar>
            <w:vAlign w:val="center"/>
          </w:tcPr>
          <w:p>
            <w:pPr>
              <w:pStyle w:val="Normal"/>
              <w:spacing w:lineRule="auto" w:line="240" w:before="0" w:after="0"/>
              <w:rPr>
                <w:sz w:val="28"/>
                <w:sz w:val="28"/>
                <w:szCs w:val="24"/>
                <w:rFonts w:ascii="Calibri" w:hAnsi="Calibri" w:eastAsia="Calibri" w:cs="Times New Roman"/>
                <w:lang w:eastAsia="en-US"/>
              </w:rPr>
            </w:pPr>
            <w:r>
              <w:rPr>
                <w:rFonts w:eastAsia="Calibri" w:cs="Times New Roman"/>
                <w:sz w:val="28"/>
                <w:szCs w:val="24"/>
                <w:lang w:eastAsia="en-US"/>
              </w:rPr>
            </w:r>
            <w:r/>
          </w:p>
        </w:tc>
        <w:tc>
          <w:tcPr>
            <w:tcW w:w="3327" w:type="dxa"/>
            <w:tcBorders/>
            <w:shd w:fill="auto" w:val="clear"/>
            <w:tcMar>
              <w:left w:w="103" w:type="dxa"/>
            </w:tcMar>
          </w:tcPr>
          <w:p>
            <w:pPr>
              <w:pStyle w:val="Normal"/>
              <w:spacing w:lineRule="auto" w:line="240" w:before="0" w:after="0"/>
              <w:jc w:val="center"/>
              <w:rPr>
                <w:sz w:val="28"/>
                <w:sz w:val="28"/>
                <w:szCs w:val="24"/>
                <w:rFonts w:ascii="Times New Roman" w:hAnsi="Times New Roman"/>
              </w:rPr>
            </w:pPr>
            <w:r>
              <w:rPr>
                <w:rFonts w:eastAsia="Calibri" w:cs="Times New Roman" w:ascii="Times New Roman" w:hAnsi="Times New Roman"/>
                <w:sz w:val="28"/>
                <w:szCs w:val="24"/>
                <w:lang w:eastAsia="en-US"/>
              </w:rPr>
              <w:t>количественные</w:t>
            </w:r>
            <w:r/>
          </w:p>
        </w:tc>
        <w:tc>
          <w:tcPr>
            <w:tcW w:w="4794" w:type="dxa"/>
            <w:tcBorders/>
            <w:shd w:fill="auto" w:val="clear"/>
            <w:tcMar>
              <w:left w:w="103" w:type="dxa"/>
            </w:tcMar>
          </w:tcPr>
          <w:p>
            <w:pPr>
              <w:pStyle w:val="Normal"/>
              <w:spacing w:lineRule="auto" w:line="240" w:before="0" w:after="0"/>
              <w:jc w:val="center"/>
              <w:rPr>
                <w:sz w:val="28"/>
                <w:sz w:val="28"/>
                <w:szCs w:val="24"/>
                <w:rFonts w:ascii="Times New Roman" w:hAnsi="Times New Roman"/>
              </w:rPr>
            </w:pPr>
            <w:r>
              <w:rPr>
                <w:rFonts w:eastAsia="Calibri" w:cs="Times New Roman" w:ascii="Times New Roman" w:hAnsi="Times New Roman"/>
                <w:sz w:val="28"/>
                <w:szCs w:val="24"/>
                <w:lang w:eastAsia="en-US"/>
              </w:rPr>
              <w:t>качественные</w:t>
            </w:r>
            <w:r/>
          </w:p>
        </w:tc>
      </w:tr>
      <w:tr>
        <w:trPr/>
        <w:tc>
          <w:tcPr>
            <w:tcW w:w="2345" w:type="dxa"/>
            <w:tcBorders/>
            <w:shd w:fill="auto" w:val="clear"/>
            <w:tcMar>
              <w:left w:w="103" w:type="dxa"/>
            </w:tcMar>
          </w:tcPr>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Обучающиеся</w:t>
            </w:r>
            <w:r/>
          </w:p>
        </w:tc>
        <w:tc>
          <w:tcPr>
            <w:tcW w:w="3327" w:type="dxa"/>
            <w:tcBorders/>
            <w:shd w:fill="auto" w:val="clear"/>
            <w:tcMar>
              <w:left w:w="103" w:type="dxa"/>
            </w:tcMar>
          </w:tcPr>
          <w:p>
            <w:pPr>
              <w:pStyle w:val="Normal"/>
              <w:spacing w:lineRule="auto" w:line="240" w:before="0" w:after="0"/>
              <w:rPr>
                <w:sz w:val="28"/>
                <w:sz w:val="28"/>
                <w:szCs w:val="24"/>
                <w:rFonts w:ascii="Times New Roman" w:hAnsi="Times New Roman"/>
                <w:color w:val="000000" w:themeColor="text1"/>
              </w:rPr>
            </w:pPr>
            <w:r>
              <w:rPr>
                <w:rFonts w:eastAsia="Calibri" w:cs="Times New Roman" w:ascii="Times New Roman" w:hAnsi="Times New Roman"/>
                <w:color w:val="000000" w:themeColor="text1"/>
                <w:sz w:val="28"/>
                <w:szCs w:val="24"/>
                <w:lang w:eastAsia="en-US"/>
              </w:rPr>
              <w:t>-доля обучающихся, вовлеченных в реализацию программы – 100%;</w:t>
            </w:r>
            <w:r/>
          </w:p>
          <w:p>
            <w:pPr>
              <w:pStyle w:val="Normal"/>
              <w:spacing w:lineRule="auto" w:line="240" w:before="0" w:after="0"/>
              <w:rPr>
                <w:sz w:val="28"/>
                <w:sz w:val="28"/>
                <w:szCs w:val="24"/>
                <w:rFonts w:ascii="Times New Roman" w:hAnsi="Times New Roman"/>
                <w:color w:val="000000" w:themeColor="text1"/>
              </w:rPr>
            </w:pPr>
            <w:r>
              <w:rPr>
                <w:rFonts w:eastAsia="Calibri" w:cs="Times New Roman" w:ascii="Times New Roman" w:hAnsi="Times New Roman"/>
                <w:color w:val="000000" w:themeColor="text1"/>
                <w:sz w:val="28"/>
                <w:szCs w:val="24"/>
                <w:lang w:eastAsia="en-US"/>
              </w:rPr>
              <w:t>- доля обучающихся, обеспеченных информационным материалом – 100%;</w:t>
            </w:r>
            <w:r/>
          </w:p>
          <w:p>
            <w:pPr>
              <w:pStyle w:val="Normal"/>
              <w:spacing w:lineRule="auto" w:line="240" w:before="0" w:after="0"/>
              <w:rPr>
                <w:sz w:val="28"/>
                <w:sz w:val="28"/>
                <w:szCs w:val="24"/>
                <w:rFonts w:ascii="Times New Roman" w:hAnsi="Times New Roman"/>
                <w:color w:val="000000" w:themeColor="text1"/>
              </w:rPr>
            </w:pPr>
            <w:r>
              <w:rPr>
                <w:rFonts w:eastAsia="Calibri" w:cs="Times New Roman" w:ascii="Times New Roman" w:hAnsi="Times New Roman"/>
                <w:color w:val="000000" w:themeColor="text1"/>
                <w:sz w:val="28"/>
                <w:szCs w:val="24"/>
                <w:lang w:eastAsia="en-US"/>
              </w:rPr>
              <w:t>-</w:t>
            </w:r>
            <w:r>
              <w:rPr>
                <w:rFonts w:eastAsia="Calibri" w:cs="Times New Roman" w:ascii="Times New Roman" w:hAnsi="Times New Roman"/>
                <w:sz w:val="28"/>
                <w:szCs w:val="24"/>
                <w:lang w:eastAsia="en-US"/>
              </w:rPr>
              <w:t>доля обучающихся с низким уровнем сформированности жизнестойкости – не более 4%</w:t>
            </w:r>
            <w:r/>
          </w:p>
        </w:tc>
        <w:tc>
          <w:tcPr>
            <w:tcW w:w="4794" w:type="dxa"/>
            <w:tcBorders/>
            <w:shd w:fill="auto" w:val="clear"/>
            <w:tcMar>
              <w:left w:w="103" w:type="dxa"/>
            </w:tcMar>
          </w:tcPr>
          <w:p>
            <w:pPr>
              <w:pStyle w:val="Normal"/>
              <w:spacing w:lineRule="auto" w:line="240" w:before="0" w:after="0"/>
              <w:rPr>
                <w:sz w:val="28"/>
                <w:sz w:val="28"/>
                <w:szCs w:val="24"/>
                <w:rFonts w:ascii="Times New Roman" w:hAnsi="Times New Roman"/>
                <w:color w:val="000000" w:themeColor="text1"/>
              </w:rPr>
            </w:pPr>
            <w:r>
              <w:rPr>
                <w:rFonts w:eastAsia="Calibri" w:cs="Times New Roman" w:ascii="Times New Roman" w:hAnsi="Times New Roman"/>
                <w:color w:val="000000" w:themeColor="text1"/>
                <w:sz w:val="28"/>
                <w:szCs w:val="24"/>
                <w:lang w:eastAsia="en-US"/>
              </w:rPr>
              <w:t>- соответствие информационно материала и проводимых мероприятий целевой аудитории;</w:t>
            </w:r>
            <w:r/>
          </w:p>
          <w:p>
            <w:pPr>
              <w:pStyle w:val="Normal"/>
              <w:spacing w:lineRule="auto" w:line="240" w:before="0" w:after="0"/>
              <w:rPr>
                <w:sz w:val="28"/>
                <w:sz w:val="28"/>
                <w:szCs w:val="24"/>
                <w:rFonts w:ascii="Times New Roman" w:hAnsi="Times New Roman"/>
                <w:color w:val="000000" w:themeColor="text1"/>
              </w:rPr>
            </w:pPr>
            <w:r>
              <w:rPr>
                <w:rFonts w:eastAsia="Calibri" w:cs="Times New Roman" w:ascii="Times New Roman" w:hAnsi="Times New Roman"/>
                <w:color w:val="000000" w:themeColor="text1"/>
                <w:sz w:val="28"/>
                <w:szCs w:val="24"/>
                <w:lang w:eastAsia="en-US"/>
              </w:rPr>
              <w:t>-сформированность потребности к саморазвитию и самосовершенствованию.</w:t>
            </w:r>
            <w:r/>
          </w:p>
        </w:tc>
      </w:tr>
      <w:tr>
        <w:trPr/>
        <w:tc>
          <w:tcPr>
            <w:tcW w:w="2345" w:type="dxa"/>
            <w:tcBorders/>
            <w:shd w:fill="auto" w:val="clear"/>
            <w:tcMar>
              <w:left w:w="103" w:type="dxa"/>
            </w:tcMar>
          </w:tcPr>
          <w:p>
            <w:pPr>
              <w:pStyle w:val="Normal"/>
              <w:spacing w:lineRule="auto" w:line="240" w:before="0" w:after="0"/>
              <w:rPr>
                <w:sz w:val="28"/>
                <w:sz w:val="28"/>
                <w:szCs w:val="24"/>
                <w:rFonts w:ascii="Times New Roman" w:hAnsi="Times New Roman"/>
                <w:color w:val="000000" w:themeColor="text1"/>
              </w:rPr>
            </w:pPr>
            <w:r>
              <w:rPr>
                <w:rFonts w:eastAsia="Calibri" w:cs="Times New Roman" w:ascii="Times New Roman" w:hAnsi="Times New Roman"/>
                <w:color w:val="000000" w:themeColor="text1"/>
                <w:sz w:val="28"/>
                <w:szCs w:val="24"/>
                <w:lang w:eastAsia="en-US"/>
              </w:rPr>
              <w:t>Родители (законные представители)</w:t>
            </w:r>
            <w:r/>
          </w:p>
        </w:tc>
        <w:tc>
          <w:tcPr>
            <w:tcW w:w="3327" w:type="dxa"/>
            <w:tcBorders/>
            <w:shd w:fill="auto" w:val="clear"/>
            <w:tcMar>
              <w:left w:w="103" w:type="dxa"/>
            </w:tcMar>
          </w:tcPr>
          <w:p>
            <w:pPr>
              <w:pStyle w:val="Normal"/>
              <w:spacing w:lineRule="auto" w:line="240" w:before="0" w:after="0"/>
              <w:rPr>
                <w:sz w:val="28"/>
                <w:sz w:val="28"/>
                <w:szCs w:val="24"/>
                <w:rFonts w:ascii="Times New Roman" w:hAnsi="Times New Roman"/>
                <w:color w:val="000000" w:themeColor="text1"/>
              </w:rPr>
            </w:pPr>
            <w:r>
              <w:rPr>
                <w:rFonts w:eastAsia="Calibri" w:cs="Times New Roman" w:ascii="Times New Roman" w:hAnsi="Times New Roman"/>
                <w:color w:val="000000" w:themeColor="text1"/>
                <w:sz w:val="28"/>
                <w:szCs w:val="24"/>
                <w:lang w:eastAsia="en-US"/>
              </w:rPr>
              <w:t>-доля родителей, вовлеченных в реализацию программы –70%;</w:t>
            </w:r>
            <w:r/>
          </w:p>
          <w:p>
            <w:pPr>
              <w:pStyle w:val="Normal"/>
              <w:spacing w:lineRule="auto" w:line="240" w:before="0" w:after="0"/>
              <w:rPr>
                <w:sz w:val="28"/>
                <w:sz w:val="28"/>
                <w:szCs w:val="24"/>
                <w:rFonts w:ascii="Times New Roman" w:hAnsi="Times New Roman"/>
                <w:color w:val="000000" w:themeColor="text1"/>
              </w:rPr>
            </w:pPr>
            <w:r>
              <w:rPr>
                <w:rFonts w:eastAsia="Calibri" w:cs="Times New Roman" w:ascii="Times New Roman" w:hAnsi="Times New Roman"/>
                <w:color w:val="000000" w:themeColor="text1"/>
                <w:sz w:val="28"/>
                <w:szCs w:val="24"/>
                <w:lang w:eastAsia="en-US"/>
              </w:rPr>
              <w:t>- доля родителей, обеспеченных информационным материалом – 100%;</w:t>
            </w:r>
            <w:r/>
          </w:p>
          <w:p>
            <w:pPr>
              <w:pStyle w:val="Normal"/>
              <w:spacing w:lineRule="auto" w:line="240" w:before="0" w:after="0"/>
              <w:rPr>
                <w:sz w:val="28"/>
                <w:sz w:val="28"/>
                <w:szCs w:val="24"/>
                <w:rFonts w:ascii="Times New Roman" w:hAnsi="Times New Roman" w:eastAsia="Calibri" w:cs="Times New Roman"/>
                <w:color w:val="000000" w:themeColor="text1"/>
                <w:lang w:eastAsia="en-US"/>
              </w:rPr>
            </w:pPr>
            <w:r>
              <w:rPr>
                <w:rFonts w:eastAsia="Calibri" w:cs="Times New Roman" w:ascii="Times New Roman" w:hAnsi="Times New Roman"/>
                <w:color w:val="000000" w:themeColor="text1"/>
                <w:sz w:val="28"/>
                <w:szCs w:val="24"/>
                <w:lang w:eastAsia="en-US"/>
              </w:rPr>
            </w:r>
            <w:r/>
          </w:p>
        </w:tc>
        <w:tc>
          <w:tcPr>
            <w:tcW w:w="4794" w:type="dxa"/>
            <w:tcBorders/>
            <w:shd w:fill="auto" w:val="clear"/>
            <w:tcMar>
              <w:left w:w="103" w:type="dxa"/>
            </w:tcMar>
          </w:tcPr>
          <w:p>
            <w:pPr>
              <w:pStyle w:val="Normal"/>
              <w:spacing w:lineRule="auto" w:line="240" w:before="0" w:after="0"/>
              <w:rPr>
                <w:sz w:val="28"/>
                <w:sz w:val="28"/>
                <w:szCs w:val="24"/>
                <w:rFonts w:ascii="Times New Roman" w:hAnsi="Times New Roman"/>
                <w:color w:val="000000" w:themeColor="text1"/>
              </w:rPr>
            </w:pPr>
            <w:r>
              <w:rPr>
                <w:rFonts w:eastAsia="Calibri" w:cs="Times New Roman" w:ascii="Times New Roman" w:hAnsi="Times New Roman"/>
                <w:color w:val="000000" w:themeColor="text1"/>
                <w:sz w:val="28"/>
                <w:szCs w:val="24"/>
                <w:lang w:eastAsia="en-US"/>
              </w:rPr>
              <w:t>-повышение психолого-педагогической компетентности родителей по формированию жизнестойкости школьников,</w:t>
            </w:r>
            <w:r/>
          </w:p>
          <w:p>
            <w:pPr>
              <w:pStyle w:val="Normal"/>
              <w:spacing w:lineRule="auto" w:line="240" w:before="0" w:after="0"/>
              <w:rPr>
                <w:sz w:val="28"/>
                <w:sz w:val="28"/>
                <w:szCs w:val="24"/>
                <w:rFonts w:ascii="Times New Roman" w:hAnsi="Times New Roman"/>
                <w:color w:val="000000" w:themeColor="text1"/>
              </w:rPr>
            </w:pPr>
            <w:r>
              <w:rPr>
                <w:rFonts w:eastAsia="Calibri" w:cs="Times New Roman" w:ascii="Times New Roman" w:hAnsi="Times New Roman"/>
                <w:color w:val="000000" w:themeColor="text1"/>
                <w:sz w:val="28"/>
                <w:szCs w:val="24"/>
                <w:lang w:eastAsia="en-US"/>
              </w:rPr>
              <w:t>-повышение эффективности использования интернет-ресурсов для создания единого образовательного пространства</w:t>
            </w:r>
            <w:r/>
          </w:p>
        </w:tc>
      </w:tr>
      <w:tr>
        <w:trPr/>
        <w:tc>
          <w:tcPr>
            <w:tcW w:w="2345" w:type="dxa"/>
            <w:tcBorders/>
            <w:shd w:fill="auto" w:val="clear"/>
            <w:tcMar>
              <w:left w:w="103" w:type="dxa"/>
            </w:tcMar>
          </w:tcPr>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Педагоги</w:t>
            </w:r>
            <w:r/>
          </w:p>
          <w:p>
            <w:pPr>
              <w:pStyle w:val="Normal"/>
              <w:spacing w:lineRule="auto" w:line="240" w:before="0" w:after="0"/>
              <w:rPr>
                <w:sz w:val="28"/>
                <w:sz w:val="28"/>
                <w:szCs w:val="24"/>
                <w:rFonts w:ascii="Times New Roman" w:hAnsi="Times New Roman" w:eastAsia="Calibri" w:cs="Times New Roman"/>
                <w:lang w:eastAsia="en-US"/>
              </w:rPr>
            </w:pPr>
            <w:r>
              <w:rPr>
                <w:rFonts w:eastAsia="Calibri" w:cs="Times New Roman" w:ascii="Times New Roman" w:hAnsi="Times New Roman"/>
                <w:sz w:val="28"/>
                <w:szCs w:val="24"/>
                <w:lang w:eastAsia="en-US"/>
              </w:rPr>
            </w:r>
            <w:r/>
          </w:p>
        </w:tc>
        <w:tc>
          <w:tcPr>
            <w:tcW w:w="3327" w:type="dxa"/>
            <w:tcBorders/>
            <w:shd w:fill="auto" w:val="clear"/>
            <w:tcMar>
              <w:left w:w="103" w:type="dxa"/>
            </w:tcMar>
          </w:tcPr>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 доля педагогов, вовлечённых в реализацию программы - 70%.</w:t>
            </w:r>
            <w:r/>
          </w:p>
          <w:p>
            <w:pPr>
              <w:pStyle w:val="Normal"/>
              <w:spacing w:lineRule="auto" w:line="240" w:before="0" w:after="0"/>
              <w:rPr>
                <w:sz w:val="28"/>
                <w:sz w:val="28"/>
                <w:szCs w:val="24"/>
                <w:rFonts w:ascii="Times New Roman" w:hAnsi="Times New Roman" w:eastAsia="Calibri" w:cs="Times New Roman"/>
                <w:lang w:eastAsia="en-US"/>
              </w:rPr>
            </w:pPr>
            <w:r>
              <w:rPr>
                <w:rFonts w:eastAsia="Calibri" w:cs="Times New Roman" w:ascii="Times New Roman" w:hAnsi="Times New Roman"/>
                <w:sz w:val="28"/>
                <w:szCs w:val="24"/>
                <w:lang w:eastAsia="en-US"/>
              </w:rPr>
            </w:r>
            <w:r/>
          </w:p>
          <w:p>
            <w:pPr>
              <w:pStyle w:val="Normal"/>
              <w:spacing w:lineRule="auto" w:line="240" w:before="0" w:after="0"/>
              <w:rPr>
                <w:sz w:val="28"/>
                <w:sz w:val="28"/>
                <w:szCs w:val="24"/>
                <w:rFonts w:ascii="Times New Roman" w:hAnsi="Times New Roman" w:eastAsia="Calibri" w:cs="Times New Roman"/>
                <w:lang w:eastAsia="en-US"/>
              </w:rPr>
            </w:pPr>
            <w:r>
              <w:rPr>
                <w:rFonts w:eastAsia="Calibri" w:cs="Times New Roman" w:ascii="Times New Roman" w:hAnsi="Times New Roman"/>
                <w:sz w:val="28"/>
                <w:szCs w:val="24"/>
                <w:lang w:eastAsia="en-US"/>
              </w:rPr>
            </w:r>
            <w:r/>
          </w:p>
          <w:p>
            <w:pPr>
              <w:pStyle w:val="Normal"/>
              <w:spacing w:lineRule="auto" w:line="240" w:before="0" w:after="0"/>
              <w:rPr>
                <w:sz w:val="28"/>
                <w:sz w:val="28"/>
                <w:szCs w:val="24"/>
                <w:rFonts w:ascii="Times New Roman" w:hAnsi="Times New Roman" w:eastAsia="Calibri" w:cs="Times New Roman"/>
                <w:lang w:eastAsia="en-US"/>
              </w:rPr>
            </w:pPr>
            <w:r>
              <w:rPr>
                <w:rFonts w:eastAsia="Calibri" w:cs="Times New Roman" w:ascii="Times New Roman" w:hAnsi="Times New Roman"/>
                <w:sz w:val="28"/>
                <w:szCs w:val="24"/>
                <w:lang w:eastAsia="en-US"/>
              </w:rPr>
            </w:r>
            <w:r/>
          </w:p>
          <w:p>
            <w:pPr>
              <w:pStyle w:val="Normal"/>
              <w:spacing w:lineRule="auto" w:line="240" w:before="0" w:after="0"/>
              <w:rPr>
                <w:sz w:val="28"/>
                <w:sz w:val="28"/>
                <w:szCs w:val="24"/>
                <w:rFonts w:ascii="Times New Roman" w:hAnsi="Times New Roman" w:eastAsia="Calibri" w:cs="Times New Roman"/>
                <w:lang w:eastAsia="en-US"/>
              </w:rPr>
            </w:pPr>
            <w:r>
              <w:rPr>
                <w:rFonts w:eastAsia="Calibri" w:cs="Times New Roman" w:ascii="Times New Roman" w:hAnsi="Times New Roman"/>
                <w:sz w:val="28"/>
                <w:szCs w:val="24"/>
                <w:lang w:eastAsia="en-US"/>
              </w:rPr>
            </w:r>
            <w:r/>
          </w:p>
        </w:tc>
        <w:tc>
          <w:tcPr>
            <w:tcW w:w="4794" w:type="dxa"/>
            <w:tcBorders/>
            <w:shd w:fill="auto" w:val="clear"/>
            <w:tcMar>
              <w:left w:w="103" w:type="dxa"/>
            </w:tcMar>
          </w:tcPr>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 повышение уровня мотивации педагогов;</w:t>
            </w:r>
            <w:r/>
          </w:p>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 внедрение управленческих механизмов мотивации педагогов в образовательный процесс;</w:t>
            </w:r>
            <w:r/>
          </w:p>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-повышение психолого-педагогической компетентности педагогов.</w:t>
            </w:r>
            <w:r/>
          </w:p>
        </w:tc>
      </w:tr>
      <w:tr>
        <w:trPr/>
        <w:tc>
          <w:tcPr>
            <w:tcW w:w="2345" w:type="dxa"/>
            <w:tcBorders/>
            <w:shd w:fill="auto" w:val="clear"/>
            <w:tcMar>
              <w:left w:w="103" w:type="dxa"/>
            </w:tcMar>
          </w:tcPr>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Просветительско-профилактическое</w:t>
            </w:r>
            <w:r/>
          </w:p>
        </w:tc>
        <w:tc>
          <w:tcPr>
            <w:tcW w:w="3327" w:type="dxa"/>
            <w:tcBorders/>
            <w:shd w:fill="auto" w:val="clear"/>
            <w:tcMar>
              <w:left w:w="103" w:type="dxa"/>
            </w:tcMar>
          </w:tcPr>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 доля участников на мероприятиях – 90%;</w:t>
            </w:r>
            <w:r/>
          </w:p>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-охват профилактической работой обучающихся «группы риска» – 100%</w:t>
            </w:r>
            <w:r/>
          </w:p>
          <w:p>
            <w:pPr>
              <w:pStyle w:val="Normal"/>
              <w:spacing w:lineRule="auto" w:line="240" w:before="0" w:after="0"/>
              <w:rPr>
                <w:sz w:val="28"/>
                <w:sz w:val="28"/>
                <w:szCs w:val="24"/>
                <w:rFonts w:ascii="Times New Roman" w:hAnsi="Times New Roman" w:eastAsia="Calibri" w:cs="Times New Roman"/>
                <w:lang w:eastAsia="en-US"/>
              </w:rPr>
            </w:pPr>
            <w:r>
              <w:rPr>
                <w:rFonts w:eastAsia="Calibri" w:cs="Times New Roman" w:ascii="Times New Roman" w:hAnsi="Times New Roman"/>
                <w:sz w:val="28"/>
                <w:szCs w:val="24"/>
                <w:lang w:eastAsia="en-US"/>
              </w:rPr>
            </w:r>
            <w:r/>
          </w:p>
        </w:tc>
        <w:tc>
          <w:tcPr>
            <w:tcW w:w="4794" w:type="dxa"/>
            <w:tcBorders/>
            <w:shd w:fill="auto" w:val="clear"/>
            <w:tcMar>
              <w:left w:w="103" w:type="dxa"/>
            </w:tcMar>
          </w:tcPr>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 соответствие подачи материала возрастным особенностям;</w:t>
            </w:r>
            <w:r/>
          </w:p>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 соответствие обучающего материала проблемной ситуации;</w:t>
            </w:r>
            <w:r/>
          </w:p>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 насыщенность обучающего материала информацией.</w:t>
            </w:r>
            <w:r/>
          </w:p>
        </w:tc>
      </w:tr>
      <w:tr>
        <w:trPr/>
        <w:tc>
          <w:tcPr>
            <w:tcW w:w="2345" w:type="dxa"/>
            <w:tcBorders/>
            <w:shd w:fill="auto" w:val="clear"/>
            <w:tcMar>
              <w:left w:w="103" w:type="dxa"/>
            </w:tcMar>
          </w:tcPr>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Коррекционно-развивающее</w:t>
            </w:r>
            <w:r/>
          </w:p>
        </w:tc>
        <w:tc>
          <w:tcPr>
            <w:tcW w:w="3327" w:type="dxa"/>
            <w:tcBorders/>
            <w:shd w:fill="auto" w:val="clear"/>
            <w:tcMar>
              <w:left w:w="103" w:type="dxa"/>
            </w:tcMar>
          </w:tcPr>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 улучшение показателей диагностических исследований на 40%.</w:t>
            </w:r>
            <w:r/>
          </w:p>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-сокращение доли обучающихся «группы риска» до 10%.</w:t>
            </w:r>
            <w:r/>
          </w:p>
        </w:tc>
        <w:tc>
          <w:tcPr>
            <w:tcW w:w="4794" w:type="dxa"/>
            <w:tcBorders/>
            <w:shd w:fill="auto" w:val="clear"/>
            <w:tcMar>
              <w:left w:w="103" w:type="dxa"/>
            </w:tcMar>
          </w:tcPr>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 соответствие методик особенностям обучающихся группы риска;</w:t>
            </w:r>
            <w:r/>
          </w:p>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 качественная динамика состояния обучающихся в процессе реализации коррекционных мероприятий;</w:t>
            </w:r>
            <w:r/>
          </w:p>
          <w:p>
            <w:pPr>
              <w:pStyle w:val="Normal"/>
              <w:spacing w:lineRule="auto" w:line="240" w:before="0" w:after="0"/>
              <w:rPr>
                <w:sz w:val="28"/>
                <w:sz w:val="28"/>
                <w:szCs w:val="24"/>
                <w:rFonts w:ascii="Times New Roman" w:hAnsi="Times New Roman"/>
              </w:rPr>
            </w:pPr>
            <w:r>
              <w:rPr>
                <w:rFonts w:eastAsia="Calibri" w:cs="Times New Roman" w:ascii="Times New Roman" w:hAnsi="Times New Roman"/>
                <w:sz w:val="28"/>
                <w:szCs w:val="24"/>
                <w:lang w:eastAsia="en-US"/>
              </w:rPr>
              <w:t xml:space="preserve">- субъективные данные об эмоциональном самочувствии обучающихся. </w:t>
            </w:r>
            <w:r/>
          </w:p>
        </w:tc>
      </w:tr>
    </w:tbl>
    <w:p>
      <w:pPr>
        <w:pStyle w:val="Normal"/>
        <w:spacing w:beforeAutospacing="1" w:after="0"/>
        <w:jc w:val="center"/>
        <w:rPr>
          <w:sz w:val="24"/>
          <w:sz w:val="24"/>
          <w:szCs w:val="24"/>
          <w:rFonts w:ascii="Times New Roman" w:hAnsi="Times New Roman" w:eastAsia="Times New Roman" w:cs="Times New Roman"/>
        </w:rPr>
      </w:pPr>
      <w:r>
        <w:rPr>
          <w:rFonts w:eastAsia="Times New Roman" w:cs="Times New Roman" w:ascii="Times New Roman" w:hAnsi="Times New Roman"/>
          <w:sz w:val="28"/>
          <w:szCs w:val="28"/>
        </w:rPr>
        <w:t>СПИСОК ЛИТЕРАТУРЫ</w:t>
      </w:r>
      <w:r/>
    </w:p>
    <w:p>
      <w:pPr>
        <w:pStyle w:val="Normal"/>
        <w:spacing w:before="0" w:after="0"/>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1. Божович, Л.И. Личность и ее формирование в детском возрасте / Л.И. Божович. – М.: Просвещение, 2009. – 398 с.</w:t>
      </w:r>
      <w:r/>
    </w:p>
    <w:p>
      <w:pPr>
        <w:pStyle w:val="Normal"/>
        <w:spacing w:before="0" w:after="0"/>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2. Балакирев, В.П. Отрицательные переживания у детей // Журнал практического психолога. - 1996.- № 1.С. 6- 23.</w:t>
      </w:r>
      <w:r/>
    </w:p>
    <w:p>
      <w:pPr>
        <w:pStyle w:val="Normal"/>
        <w:spacing w:before="0" w:after="0"/>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3. Гурьянова, М.П. Воспитание жизнеспособной личности в условиях дисгармоничного социума / М.П. Гурьянова // Педагогика.2004. № 1. 18с.</w:t>
      </w:r>
      <w:r/>
    </w:p>
    <w:p>
      <w:pPr>
        <w:pStyle w:val="Normal"/>
        <w:spacing w:before="0" w:after="0"/>
        <w:ind w:left="540" w:hanging="540"/>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4. Махнач А.В. Жизнеспособность подростка: понятие и концепция // Психо</w:t>
      </w:r>
      <w:r/>
    </w:p>
    <w:p>
      <w:pPr>
        <w:pStyle w:val="Normal"/>
        <w:spacing w:before="0" w:after="0"/>
        <w:ind w:left="540" w:hanging="540"/>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логия адаптации и социальная среда: современные подходы, проблемы, пер</w:t>
      </w:r>
      <w:r/>
    </w:p>
    <w:p>
      <w:pPr>
        <w:pStyle w:val="Normal"/>
        <w:spacing w:before="0" w:after="0"/>
        <w:ind w:left="540" w:hanging="540"/>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спективы // А.И. Лактиова, А.В. Махнач -  М., 2007. 624 с.</w:t>
      </w:r>
      <w:r/>
    </w:p>
    <w:p>
      <w:pPr>
        <w:pStyle w:val="Normal"/>
        <w:spacing w:before="0" w:after="0"/>
        <w:rPr>
          <w:sz w:val="28"/>
          <w:sz w:val="28"/>
          <w:szCs w:val="28"/>
          <w:rFonts w:ascii="TimesNewRoman" w:hAnsi="TimesNewRoman" w:cs="TimesNewRoman"/>
          <w:color w:val="1A1A1A"/>
        </w:rPr>
      </w:pPr>
      <w:r>
        <w:rPr>
          <w:rFonts w:cs="TimesNewRoman" w:ascii="TimesNewRoman" w:hAnsi="TimesNewRoman"/>
          <w:color w:val="1A1A1A"/>
          <w:sz w:val="28"/>
          <w:szCs w:val="28"/>
        </w:rPr>
        <w:t>5.Особенности формирования жизнестойкости и совладания с трудными жизненными и стрессовыми ситуациями несовершеннолетних в образовании: методическое пособие. Составители: Борисенко О.В., Матерова Т.А., Ховалкина О.А., Шамардина М.В. – Барнаул, 2014. – 184 с.</w:t>
      </w:r>
      <w:r/>
    </w:p>
    <w:p>
      <w:pPr>
        <w:pStyle w:val="Normal"/>
        <w:spacing w:before="0" w:after="0"/>
        <w:rPr>
          <w:sz w:val="28"/>
          <w:sz w:val="28"/>
          <w:szCs w:val="28"/>
          <w:rFonts w:ascii="TimesNewRoman" w:hAnsi="TimesNewRoman" w:cs="TimesNewRoman"/>
          <w:color w:val="1A1A1A"/>
        </w:rPr>
      </w:pPr>
      <w:r>
        <w:rPr>
          <w:rFonts w:cs="TimesNewRoman" w:ascii="TimesNewRoman" w:hAnsi="TimesNewRoman"/>
          <w:color w:val="1A1A1A"/>
          <w:sz w:val="28"/>
          <w:szCs w:val="28"/>
        </w:rPr>
        <w:t>6. Особенности формирования жизнестойкости младших школьников: методические рекомендации. Составитель: Вдовина Е.Г., зам.директора КГБОУ «Алтайский краевой центр диагностики и консультирования». – Барнаул, 2015 г.</w:t>
      </w:r>
      <w:r/>
    </w:p>
    <w:p>
      <w:pPr>
        <w:pStyle w:val="Normal"/>
        <w:spacing w:before="0" w:after="0"/>
        <w:rPr>
          <w:sz w:val="28"/>
          <w:sz w:val="28"/>
          <w:szCs w:val="28"/>
          <w:rFonts w:ascii="TimesNewRoman" w:hAnsi="TimesNewRoman" w:cs="TimesNewRoman"/>
          <w:color w:val="1A1A1A"/>
        </w:rPr>
      </w:pPr>
      <w:r>
        <w:rPr>
          <w:rFonts w:cs="TimesNewRoman" w:ascii="TimesNewRoman" w:hAnsi="TimesNewRoman"/>
          <w:color w:val="1A1A1A"/>
          <w:sz w:val="28"/>
          <w:szCs w:val="28"/>
        </w:rPr>
        <w:t>7. Особенности формирования навыков эмоциональной саморегуляции и коммуникации обучающихся 11-15 лет: методические рекомендации. Составитель: Вдовина Е.Г., зам.директора КГБОУ «Алтайский краевой центр диагностики и консультирования». – Барнаул, 2015.</w:t>
      </w:r>
      <w:r/>
    </w:p>
    <w:p>
      <w:pPr>
        <w:pStyle w:val="Normal"/>
        <w:spacing w:before="0" w:after="0"/>
        <w:rPr>
          <w:sz w:val="28"/>
          <w:sz w:val="28"/>
          <w:szCs w:val="28"/>
          <w:rFonts w:ascii="TimesNewRoman" w:hAnsi="TimesNewRoman" w:cs="TimesNewRoman"/>
          <w:color w:val="1A1A1A"/>
        </w:rPr>
      </w:pPr>
      <w:r>
        <w:rPr>
          <w:rFonts w:cs="TimesNewRoman" w:ascii="TimesNewRoman" w:hAnsi="TimesNewRoman"/>
          <w:color w:val="1A1A1A"/>
          <w:sz w:val="28"/>
          <w:szCs w:val="28"/>
        </w:rPr>
        <w:t>8. Формирование жизнестойкости у школьников: методические рекомендации для классного руководителя. Составители: Гражданкина Л.В., к.пед.н., доцент АКИПКРО, Зикратов В.В., к.пед.н., доцент АКИПКРО, Тарасова А.Ю., старший преподаватель АКИПКРО. – Барнаул, 2014.</w:t>
      </w:r>
      <w:r/>
    </w:p>
    <w:p>
      <w:pPr>
        <w:pStyle w:val="Normal"/>
        <w:spacing w:before="0" w:after="0"/>
        <w:rPr>
          <w:sz w:val="28"/>
          <w:sz w:val="28"/>
          <w:szCs w:val="28"/>
          <w:rFonts w:ascii="Times New Roman" w:hAnsi="Times New Roman" w:cs="Times New Roman"/>
        </w:rPr>
      </w:pPr>
      <w:r>
        <w:rPr>
          <w:rFonts w:cs="Times New Roman" w:ascii="Times New Roman" w:hAnsi="Times New Roman"/>
          <w:sz w:val="28"/>
          <w:szCs w:val="28"/>
        </w:rPr>
        <w:t>6. Программа родительского образования «Школа ответственного родительства»/ автор - составитель В.В. Зикратов, к.п.н.. Барнаул, 2011.</w:t>
      </w:r>
      <w:r/>
    </w:p>
    <w:p>
      <w:pPr>
        <w:pStyle w:val="Normal"/>
        <w:numPr>
          <w:ilvl w:val="0"/>
          <w:numId w:val="0"/>
        </w:numPr>
        <w:spacing w:before="0" w:after="0"/>
        <w:outlineLvl w:val="0"/>
        <w:rPr>
          <w:sz w:val="28"/>
          <w:sz w:val="28"/>
          <w:szCs w:val="28"/>
          <w:rFonts w:ascii="Times New Roman" w:hAnsi="Times New Roman" w:eastAsia="Times New Roman" w:cs="Times New Roman"/>
        </w:rPr>
      </w:pPr>
      <w:r>
        <w:rPr>
          <w:rFonts w:cs="Times New Roman" w:ascii="Times New Roman" w:hAnsi="Times New Roman"/>
          <w:sz w:val="28"/>
          <w:szCs w:val="28"/>
        </w:rPr>
        <w:t xml:space="preserve">7. </w:t>
      </w:r>
      <w:r>
        <w:rPr>
          <w:rFonts w:eastAsia="Times New Roman" w:cs="Times New Roman" w:ascii="Times New Roman" w:hAnsi="Times New Roman"/>
          <w:bCs/>
          <w:sz w:val="28"/>
          <w:szCs w:val="28"/>
        </w:rPr>
        <w:t>Фоминова А. Н.. Жизнестойкость личности. //Монография .</w:t>
      </w:r>
      <w:r>
        <w:rPr>
          <w:rFonts w:eastAsia="Times New Roman" w:cs="Times New Roman" w:ascii="Times New Roman" w:hAnsi="Times New Roman"/>
          <w:sz w:val="28"/>
          <w:szCs w:val="28"/>
        </w:rPr>
        <w:t>А. Н. Фоминова. МПГУ Издательство «Прометей», 2012.</w:t>
      </w:r>
      <w:r/>
    </w:p>
    <w:p>
      <w:pPr>
        <w:pStyle w:val="Normal"/>
        <w:numPr>
          <w:ilvl w:val="0"/>
          <w:numId w:val="0"/>
        </w:numPr>
        <w:spacing w:before="0" w:after="0"/>
        <w:outlineLvl w:val="0"/>
        <w:rPr>
          <w:sz w:val="28"/>
          <w:sz w:val="28"/>
          <w:szCs w:val="28"/>
          <w:bCs/>
          <w:rFonts w:ascii="Times New Roman" w:hAnsi="Times New Roman" w:eastAsia="Times New Roman" w:cs="Times New Roman"/>
        </w:rPr>
      </w:pPr>
      <w:r>
        <w:rPr>
          <w:rFonts w:eastAsia="Times New Roman" w:cs="Times New Roman" w:ascii="Times New Roman" w:hAnsi="Times New Roman"/>
          <w:bCs/>
          <w:sz w:val="28"/>
          <w:szCs w:val="28"/>
        </w:rPr>
      </w:r>
      <w:r/>
    </w:p>
    <w:p>
      <w:pPr>
        <w:pStyle w:val="Normal"/>
        <w:spacing w:before="0" w:after="0"/>
        <w:rPr>
          <w:sz w:val="28"/>
          <w:sz w:val="28"/>
          <w:szCs w:val="28"/>
          <w:rFonts w:ascii="Times New Roman" w:hAnsi="Times New Roman" w:cs="Times New Roman"/>
        </w:rPr>
      </w:pPr>
      <w:r>
        <w:rPr>
          <w:rFonts w:cs="Times New Roman" w:ascii="Times New Roman" w:hAnsi="Times New Roman"/>
          <w:sz w:val="28"/>
          <w:szCs w:val="28"/>
        </w:rPr>
      </w:r>
      <w:r/>
    </w:p>
    <w:p>
      <w:pPr>
        <w:pStyle w:val="Normal"/>
        <w:spacing w:before="0" w:after="0"/>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r>
      <w:r/>
    </w:p>
    <w:p>
      <w:pPr>
        <w:pStyle w:val="Normal"/>
        <w:shd w:val="clear" w:color="auto" w:themeColor="" w:themeTint="" w:themeShade="" w:fill="FFFFFF" w:themeFill="" w:themeFillTint="" w:themeFillShade=""/>
        <w:spacing w:beforeAutospacing="1" w:after="0"/>
        <w:jc w:val="right"/>
        <w:rPr>
          <w:sz w:val="26"/>
          <w:sz w:val="26"/>
          <w:szCs w:val="26"/>
          <w:rFonts w:ascii="Times New Roman" w:hAnsi="Times New Roman" w:eastAsia="Times New Roman" w:cs="Times New Roman"/>
          <w:color w:val="000000"/>
        </w:rPr>
      </w:pPr>
      <w:r>
        <w:rPr>
          <w:rFonts w:eastAsia="Times New Roman" w:cs="Times New Roman" w:ascii="Times New Roman" w:hAnsi="Times New Roman"/>
          <w:color w:val="000000"/>
          <w:sz w:val="26"/>
          <w:szCs w:val="26"/>
        </w:rPr>
      </w:r>
      <w:r/>
    </w:p>
    <w:p>
      <w:pPr>
        <w:pStyle w:val="Normal"/>
        <w:shd w:val="clear" w:color="auto" w:themeColor="" w:themeTint="" w:themeShade="" w:fill="FFFFFF" w:themeFill="" w:themeFillTint="" w:themeFillShade=""/>
        <w:spacing w:beforeAutospacing="1" w:after="0"/>
        <w:jc w:val="right"/>
        <w:rPr/>
      </w:pPr>
      <w:r>
        <w:rPr/>
      </w: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TimesNew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dstrike w:val="false"/>
        <w:strike w:val="false"/>
        <w:sz w:val="23"/>
        <w:spacing w:val="0"/>
        <w:i w:val="false"/>
        <w:u w:val="none"/>
        <w:b w:val="false"/>
        <w:szCs w:val="23"/>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rPr>
        <w:smallCaps w:val="false"/>
        <w:caps w:val="false"/>
        <w:dstrike w:val="false"/>
        <w:strike w:val="false"/>
        <w:sz w:val="23"/>
        <w:spacing w:val="0"/>
        <w:i w:val="false"/>
        <w:u w:val="none"/>
        <w:b w:val="false"/>
        <w:szCs w:val="23"/>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ind w:left="720" w:hanging="360"/>
      </w:pPr>
      <w:rPr>
        <w:smallCaps w:val="false"/>
        <w:caps w:val="false"/>
        <w:dstrike w:val="false"/>
        <w:strike w:val="false"/>
        <w:sz w:val="23"/>
        <w:spacing w:val="0"/>
        <w:i w:val="false"/>
        <w:u w:val="none"/>
        <w:b w:val="false"/>
        <w:szCs w:val="23"/>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lvlText w:val="%1."/>
      <w:lvlJc w:val="left"/>
      <w:pPr>
        <w:ind w:left="765" w:hanging="405"/>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55"/>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uiPriority="0" w:name="Body Tex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5654c0"/>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1">
    <w:name w:val="Заголовок 1"/>
    <w:basedOn w:val="Normal"/>
    <w:link w:val="10"/>
    <w:uiPriority w:val="9"/>
    <w:qFormat/>
    <w:rsid w:val="00ce25e1"/>
    <w:pPr>
      <w:spacing w:lineRule="auto" w:line="240" w:before="280" w:after="280"/>
      <w:outlineLvl w:val="0"/>
    </w:pPr>
    <w:rPr>
      <w:rFonts w:ascii="Times New Roman" w:hAnsi="Times New Roman" w:eastAsia="Times New Roman" w:cs="Times New Roman"/>
      <w:b/>
      <w:bCs/>
      <w:sz w:val="48"/>
      <w:szCs w:val="48"/>
    </w:rPr>
  </w:style>
  <w:style w:type="paragraph" w:styleId="2">
    <w:name w:val="Заголовок 2"/>
    <w:basedOn w:val="Normal"/>
    <w:link w:val="20"/>
    <w:uiPriority w:val="9"/>
    <w:qFormat/>
    <w:rsid w:val="00ce25e1"/>
    <w:pPr>
      <w:spacing w:lineRule="auto" w:line="240" w:before="280" w:after="280"/>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rPr/>
  </w:style>
  <w:style w:type="character" w:styleId="Style12" w:customStyle="1">
    <w:name w:val="Основной текст Знак"/>
    <w:basedOn w:val="DefaultParagraphFont"/>
    <w:link w:val="a4"/>
    <w:rsid w:val="00db2580"/>
    <w:rPr>
      <w:rFonts w:ascii="Times New Roman" w:hAnsi="Times New Roman" w:eastAsia="Times New Roman" w:cs="Times New Roman"/>
      <w:sz w:val="24"/>
      <w:szCs w:val="24"/>
    </w:rPr>
  </w:style>
  <w:style w:type="character" w:styleId="Style13">
    <w:name w:val="Интернет-ссылка"/>
    <w:basedOn w:val="DefaultParagraphFont"/>
    <w:uiPriority w:val="99"/>
    <w:unhideWhenUsed/>
    <w:rsid w:val="00982627"/>
    <w:rPr>
      <w:color w:val="0000FF"/>
      <w:u w:val="single"/>
      <w:lang w:val="zxx" w:eastAsia="zxx" w:bidi="zxx"/>
    </w:rPr>
  </w:style>
  <w:style w:type="character" w:styleId="11" w:customStyle="1">
    <w:name w:val="Заголовок 1 Знак"/>
    <w:basedOn w:val="DefaultParagraphFont"/>
    <w:link w:val="1"/>
    <w:uiPriority w:val="9"/>
    <w:rsid w:val="00ce25e1"/>
    <w:rPr>
      <w:rFonts w:ascii="Times New Roman" w:hAnsi="Times New Roman" w:eastAsia="Times New Roman" w:cs="Times New Roman"/>
      <w:b/>
      <w:bCs/>
      <w:sz w:val="48"/>
      <w:szCs w:val="48"/>
    </w:rPr>
  </w:style>
  <w:style w:type="character" w:styleId="21" w:customStyle="1">
    <w:name w:val="Заголовок 2 Знак"/>
    <w:basedOn w:val="DefaultParagraphFont"/>
    <w:link w:val="2"/>
    <w:uiPriority w:val="9"/>
    <w:rsid w:val="00ce25e1"/>
    <w:rPr>
      <w:rFonts w:ascii="Times New Roman" w:hAnsi="Times New Roman" w:eastAsia="Times New Roman" w:cs="Times New Roman"/>
      <w:b/>
      <w:bCs/>
      <w:sz w:val="36"/>
      <w:szCs w:val="36"/>
    </w:rPr>
  </w:style>
  <w:style w:type="character" w:styleId="Style14" w:customStyle="1">
    <w:name w:val="Основной текст_"/>
    <w:basedOn w:val="DefaultParagraphFont"/>
    <w:link w:val="100"/>
    <w:rsid w:val="003a3401"/>
    <w:rPr>
      <w:rFonts w:ascii="Times New Roman" w:hAnsi="Times New Roman" w:eastAsia="Times New Roman" w:cs="Times New Roman"/>
      <w:sz w:val="23"/>
      <w:szCs w:val="23"/>
      <w:shd w:fill="FFFFFF" w:val="clear"/>
    </w:rPr>
  </w:style>
  <w:style w:type="character" w:styleId="Strong">
    <w:name w:val="Strong"/>
    <w:basedOn w:val="DefaultParagraphFont"/>
    <w:uiPriority w:val="22"/>
    <w:qFormat/>
    <w:rsid w:val="00434383"/>
    <w:rPr>
      <w:b/>
      <w:bCs/>
    </w:rPr>
  </w:style>
  <w:style w:type="character" w:styleId="22" w:customStyle="1">
    <w:name w:val="Заголовок №2_"/>
    <w:basedOn w:val="DefaultParagraphFont"/>
    <w:link w:val="22"/>
    <w:rsid w:val="00450a90"/>
    <w:rPr>
      <w:rFonts w:ascii="Times New Roman" w:hAnsi="Times New Roman" w:eastAsia="Times New Roman" w:cs="Times New Roman"/>
      <w:sz w:val="23"/>
      <w:szCs w:val="23"/>
      <w:shd w:fill="FFFFFF" w:val="clear"/>
    </w:rPr>
  </w:style>
  <w:style w:type="character" w:styleId="C0" w:customStyle="1">
    <w:name w:val="c0"/>
    <w:basedOn w:val="DefaultParagraphFont"/>
    <w:rsid w:val="0078597f"/>
    <w:rPr/>
  </w:style>
  <w:style w:type="character" w:styleId="C2" w:customStyle="1">
    <w:name w:val="c2"/>
    <w:basedOn w:val="DefaultParagraphFont"/>
    <w:rsid w:val="00c820fb"/>
    <w:rPr/>
  </w:style>
  <w:style w:type="character" w:styleId="Style15" w:customStyle="1">
    <w:name w:val="Верхний колонтитул Знак"/>
    <w:basedOn w:val="DefaultParagraphFont"/>
    <w:link w:val="ac"/>
    <w:uiPriority w:val="99"/>
    <w:rsid w:val="001b502f"/>
    <w:rPr/>
  </w:style>
  <w:style w:type="character" w:styleId="Style16" w:customStyle="1">
    <w:name w:val="Нижний колонтитул Знак"/>
    <w:basedOn w:val="DefaultParagraphFont"/>
    <w:link w:val="ae"/>
    <w:uiPriority w:val="99"/>
    <w:semiHidden/>
    <w:rsid w:val="001b502f"/>
    <w:rPr/>
  </w:style>
  <w:style w:type="character" w:styleId="Style17" w:customStyle="1">
    <w:name w:val="Текст выноски Знак"/>
    <w:basedOn w:val="DefaultParagraphFont"/>
    <w:link w:val="af0"/>
    <w:uiPriority w:val="99"/>
    <w:semiHidden/>
    <w:rsid w:val="00803288"/>
    <w:rPr>
      <w:rFonts w:ascii="Tahoma" w:hAnsi="Tahoma" w:cs="Tahoma"/>
      <w:sz w:val="16"/>
      <w:szCs w:val="16"/>
    </w:rPr>
  </w:style>
  <w:style w:type="character" w:styleId="ListLabel1">
    <w:name w:val="ListLabel 1"/>
    <w:rPr>
      <w:rFonts w:cs="Courier New"/>
    </w:rPr>
  </w:style>
  <w:style w:type="character" w:styleId="ListLabel2">
    <w:name w:val="ListLabel 2"/>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3">
    <w:name w:val="ListLabel 3"/>
    <w:rPr>
      <w:sz w:val="20"/>
    </w:rPr>
  </w:style>
  <w:style w:type="character" w:styleId="ListLabel4">
    <w:name w:val="ListLabel 4"/>
    <w:rPr>
      <w:rFonts w:eastAsia="Times New Roman" w:cs="Times New Roman"/>
      <w:b w:val="false"/>
      <w:bCs w:val="false"/>
      <w:i w:val="false"/>
      <w:iCs w:val="false"/>
      <w:caps w:val="false"/>
      <w:smallCaps w:val="false"/>
      <w:strike w:val="false"/>
      <w:dstrike w:val="false"/>
      <w:color w:val="000000"/>
      <w:spacing w:val="0"/>
      <w:w w:val="100"/>
      <w:sz w:val="23"/>
      <w:szCs w:val="23"/>
      <w:u w:val="none"/>
      <w:effect w:val="none"/>
    </w:rPr>
  </w:style>
  <w:style w:type="character" w:styleId="ListLabel5">
    <w:name w:val="ListLabel 5"/>
    <w:rPr>
      <w:rFonts w:eastAsia=""/>
    </w:rPr>
  </w:style>
  <w:style w:type="paragraph" w:styleId="Style18">
    <w:name w:val="Заголовок"/>
    <w:basedOn w:val="Normal"/>
    <w:next w:val="Style19"/>
    <w:pPr>
      <w:keepNext/>
      <w:spacing w:before="240" w:after="120"/>
    </w:pPr>
    <w:rPr>
      <w:rFonts w:ascii="Liberation Sans" w:hAnsi="Liberation Sans" w:eastAsia="Droid Sans Fallback" w:cs="FreeSans"/>
      <w:sz w:val="28"/>
      <w:szCs w:val="28"/>
    </w:rPr>
  </w:style>
  <w:style w:type="paragraph" w:styleId="Style19">
    <w:name w:val="Основной текст"/>
    <w:basedOn w:val="Normal"/>
    <w:link w:val="a5"/>
    <w:rsid w:val="00db2580"/>
    <w:pPr>
      <w:spacing w:lineRule="auto" w:line="240" w:before="0" w:after="120"/>
    </w:pPr>
    <w:rPr>
      <w:rFonts w:ascii="Times New Roman" w:hAnsi="Times New Roman" w:eastAsia="Times New Roman" w:cs="Times New Roman"/>
      <w:sz w:val="24"/>
      <w:szCs w:val="24"/>
    </w:rPr>
  </w:style>
  <w:style w:type="paragraph" w:styleId="Style20">
    <w:name w:val="Список"/>
    <w:basedOn w:val="Style19"/>
    <w:pPr/>
    <w:rPr>
      <w:rFonts w:cs="FreeSans"/>
    </w:rPr>
  </w:style>
  <w:style w:type="paragraph" w:styleId="Style21">
    <w:name w:val="Название"/>
    <w:basedOn w:val="Normal"/>
    <w:pPr>
      <w:suppressLineNumbers/>
      <w:spacing w:before="120" w:after="120"/>
    </w:pPr>
    <w:rPr>
      <w:rFonts w:cs="FreeSans"/>
      <w:i/>
      <w:iCs/>
      <w:sz w:val="24"/>
      <w:szCs w:val="24"/>
    </w:rPr>
  </w:style>
  <w:style w:type="paragraph" w:styleId="Style22">
    <w:name w:val="Указатель"/>
    <w:basedOn w:val="Normal"/>
    <w:pPr>
      <w:suppressLineNumbers/>
    </w:pPr>
    <w:rPr>
      <w:rFonts w:cs="FreeSans"/>
    </w:rPr>
  </w:style>
  <w:style w:type="paragraph" w:styleId="C18" w:customStyle="1">
    <w:name w:val="c18"/>
    <w:basedOn w:val="Normal"/>
    <w:rsid w:val="00a1607c"/>
    <w:pPr>
      <w:spacing w:lineRule="auto" w:line="240" w:before="280" w:after="280"/>
    </w:pPr>
    <w:rPr>
      <w:rFonts w:ascii="Times New Roman" w:hAnsi="Times New Roman" w:eastAsia="Times New Roman" w:cs="Times New Roman"/>
      <w:sz w:val="24"/>
      <w:szCs w:val="24"/>
    </w:rPr>
  </w:style>
  <w:style w:type="paragraph" w:styleId="NormalWeb">
    <w:name w:val="Normal (Web)"/>
    <w:basedOn w:val="Normal"/>
    <w:uiPriority w:val="99"/>
    <w:unhideWhenUsed/>
    <w:rsid w:val="00df34b9"/>
    <w:pPr>
      <w:spacing w:lineRule="auto" w:line="240" w:before="280" w:after="280"/>
    </w:pPr>
    <w:rPr>
      <w:rFonts w:ascii="Times New Roman" w:hAnsi="Times New Roman" w:eastAsia="Times New Roman" w:cs="Times New Roman"/>
      <w:sz w:val="24"/>
      <w:szCs w:val="24"/>
    </w:rPr>
  </w:style>
  <w:style w:type="paragraph" w:styleId="Default" w:customStyle="1">
    <w:name w:val="Default"/>
    <w:rsid w:val="0045585e"/>
    <w:pPr>
      <w:widowControl/>
      <w:suppressAutoHyphens w:val="true"/>
      <w:bidi w:val="0"/>
      <w:spacing w:lineRule="auto" w:line="240" w:before="0" w:after="0"/>
      <w:jc w:val="left"/>
    </w:pPr>
    <w:rPr>
      <w:rFonts w:ascii="Times New Roman" w:hAnsi="Times New Roman" w:cs="Times New Roman" w:eastAsia=""/>
      <w:color w:val="000000"/>
      <w:sz w:val="24"/>
      <w:szCs w:val="24"/>
      <w:lang w:val="ru-RU" w:eastAsia="ru-RU" w:bidi="ar-SA"/>
    </w:rPr>
  </w:style>
  <w:style w:type="paragraph" w:styleId="10" w:customStyle="1">
    <w:name w:val="Основной текст10"/>
    <w:basedOn w:val="Normal"/>
    <w:link w:val="a8"/>
    <w:rsid w:val="003a3401"/>
    <w:pPr>
      <w:shd w:fill="FFFFFF" w:val="clear"/>
      <w:spacing w:lineRule="auto" w:before="0" w:after="0"/>
      <w:ind w:hanging="820"/>
    </w:pPr>
    <w:rPr>
      <w:rFonts w:ascii="Times New Roman" w:hAnsi="Times New Roman" w:eastAsia="Times New Roman" w:cs="Times New Roman"/>
      <w:sz w:val="23"/>
      <w:szCs w:val="23"/>
    </w:rPr>
  </w:style>
  <w:style w:type="paragraph" w:styleId="NoSpacing">
    <w:name w:val="No Spacing"/>
    <w:uiPriority w:val="1"/>
    <w:qFormat/>
    <w:rsid w:val="002c6069"/>
    <w:pPr>
      <w:widowControl/>
      <w:suppressAutoHyphens w:val="true"/>
      <w:bidi w:val="0"/>
      <w:spacing w:lineRule="auto" w:line="240" w:before="0" w:after="0"/>
      <w:jc w:val="left"/>
    </w:pPr>
    <w:rPr>
      <w:rFonts w:eastAsia="Calibri" w:eastAsiaTheme="minorHAnsi" w:ascii="Calibri" w:hAnsi="Calibri" w:cs=""/>
      <w:color w:val="auto"/>
      <w:sz w:val="22"/>
      <w:szCs w:val="22"/>
      <w:lang w:eastAsia="en-US" w:val="ru-RU" w:bidi="ar-SA"/>
    </w:rPr>
  </w:style>
  <w:style w:type="paragraph" w:styleId="23" w:customStyle="1">
    <w:name w:val="Заголовок №2"/>
    <w:basedOn w:val="Normal"/>
    <w:link w:val="21"/>
    <w:rsid w:val="00450a90"/>
    <w:pPr>
      <w:shd w:fill="FFFFFF" w:val="clear"/>
      <w:spacing w:lineRule="exact" w:line="274" w:before="0" w:after="0"/>
      <w:jc w:val="both"/>
      <w:outlineLvl w:val="1"/>
    </w:pPr>
    <w:rPr>
      <w:rFonts w:ascii="Times New Roman" w:hAnsi="Times New Roman" w:eastAsia="Times New Roman" w:cs="Times New Roman"/>
      <w:sz w:val="23"/>
      <w:szCs w:val="23"/>
    </w:rPr>
  </w:style>
  <w:style w:type="paragraph" w:styleId="ListParagraph">
    <w:name w:val="List Paragraph"/>
    <w:basedOn w:val="Normal"/>
    <w:uiPriority w:val="34"/>
    <w:qFormat/>
    <w:rsid w:val="00e65d6b"/>
    <w:pPr>
      <w:spacing w:before="0" w:after="200"/>
      <w:ind w:left="720" w:hanging="0"/>
      <w:contextualSpacing/>
    </w:pPr>
    <w:rPr/>
  </w:style>
  <w:style w:type="paragraph" w:styleId="C1" w:customStyle="1">
    <w:name w:val="c1"/>
    <w:basedOn w:val="Normal"/>
    <w:rsid w:val="0078597f"/>
    <w:pPr>
      <w:spacing w:lineRule="auto" w:line="240" w:before="280" w:after="280"/>
    </w:pPr>
    <w:rPr>
      <w:rFonts w:ascii="Times New Roman" w:hAnsi="Times New Roman" w:eastAsia="Times New Roman" w:cs="Times New Roman"/>
      <w:sz w:val="24"/>
      <w:szCs w:val="24"/>
    </w:rPr>
  </w:style>
  <w:style w:type="paragraph" w:styleId="C3" w:customStyle="1">
    <w:name w:val="c3"/>
    <w:basedOn w:val="Normal"/>
    <w:rsid w:val="00c820fb"/>
    <w:pPr>
      <w:spacing w:lineRule="auto" w:line="240" w:before="280" w:after="280"/>
    </w:pPr>
    <w:rPr>
      <w:rFonts w:ascii="Times New Roman" w:hAnsi="Times New Roman" w:eastAsia="Times New Roman" w:cs="Times New Roman"/>
      <w:sz w:val="24"/>
      <w:szCs w:val="24"/>
    </w:rPr>
  </w:style>
  <w:style w:type="paragraph" w:styleId="Style23">
    <w:name w:val="Верхний колонтитул"/>
    <w:basedOn w:val="Normal"/>
    <w:link w:val="ad"/>
    <w:uiPriority w:val="99"/>
    <w:unhideWhenUsed/>
    <w:rsid w:val="001b502f"/>
    <w:pPr>
      <w:tabs>
        <w:tab w:val="center" w:pos="4677" w:leader="none"/>
        <w:tab w:val="right" w:pos="9355" w:leader="none"/>
      </w:tabs>
      <w:spacing w:lineRule="auto" w:line="240" w:before="0" w:after="0"/>
    </w:pPr>
    <w:rPr/>
  </w:style>
  <w:style w:type="paragraph" w:styleId="Style24">
    <w:name w:val="Нижний колонтитул"/>
    <w:basedOn w:val="Normal"/>
    <w:link w:val="af"/>
    <w:uiPriority w:val="99"/>
    <w:semiHidden/>
    <w:unhideWhenUsed/>
    <w:rsid w:val="001b502f"/>
    <w:pPr>
      <w:tabs>
        <w:tab w:val="center" w:pos="4677" w:leader="none"/>
        <w:tab w:val="right" w:pos="9355" w:leader="none"/>
      </w:tabs>
      <w:spacing w:lineRule="auto" w:line="240" w:before="0" w:after="0"/>
    </w:pPr>
    <w:rPr/>
  </w:style>
  <w:style w:type="paragraph" w:styleId="BalloonText">
    <w:name w:val="Balloon Text"/>
    <w:basedOn w:val="Normal"/>
    <w:link w:val="af1"/>
    <w:uiPriority w:val="99"/>
    <w:semiHidden/>
    <w:unhideWhenUsed/>
    <w:rsid w:val="00803288"/>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3">
    <w:name w:val="Table Grid"/>
    <w:basedOn w:val="a1"/>
    <w:uiPriority w:val="59"/>
    <w:rsid w:val="0059776e"/>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customStyle="1" w:styleId="11">
    <w:name w:val="Сетка таблицы1"/>
    <w:basedOn w:val="a1"/>
    <w:uiPriority w:val="59"/>
    <w:rsid w:val="006c0d59"/>
    <w:pPr>
      <w:spacing w:lineRule="auto" w:line="240" w:after="0"/>
    </w:pPr>
    <w:rPr>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824C-34F9-4D3A-9516-1B14BD98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Application>LibreOffice/4.3.1.2$Linux_x86 LibreOffice_project/430m0$Build-2</Application>
  <Paragraphs>271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2015-10-24T02:52:00Z</dcterms:created>
  <dc:creator>User</dc:creator>
  <dc:language>ru-RU</dc:language>
  <cp:lastPrinted>2018-03-15T06:10:00Z</cp:lastPrinted>
  <dcterms:modified xsi:type="dcterms:W3CDTF">2018-03-19T14:53:15Z</dcterms:modified>
  <cp:revision>538</cp:revision>
</cp:coreProperties>
</file>